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14" w:rsidRDefault="000E6C14" w:rsidP="000E6C14">
      <w:pPr>
        <w:pStyle w:val="3"/>
        <w:jc w:val="right"/>
        <w:rPr>
          <w:b w:val="0"/>
          <w:kern w:val="32"/>
          <w:sz w:val="22"/>
          <w:szCs w:val="22"/>
        </w:rPr>
      </w:pPr>
      <w:r>
        <w:rPr>
          <w:rStyle w:val="a6"/>
          <w:sz w:val="22"/>
          <w:szCs w:val="22"/>
        </w:rPr>
        <w:t xml:space="preserve">Приложение 1 </w:t>
      </w:r>
    </w:p>
    <w:p w:rsidR="000E6C14" w:rsidRDefault="000E6C14" w:rsidP="000E6C14">
      <w:pPr>
        <w:jc w:val="center"/>
        <w:rPr>
          <w:rFonts w:ascii="Arial" w:hAnsi="Arial" w:cs="Arial"/>
          <w:b/>
          <w:sz w:val="24"/>
          <w:szCs w:val="24"/>
        </w:rPr>
      </w:pPr>
      <w:r>
        <w:rPr>
          <w:rFonts w:ascii="Arial" w:hAnsi="Arial" w:cs="Arial"/>
          <w:b/>
          <w:sz w:val="24"/>
          <w:szCs w:val="24"/>
        </w:rPr>
        <w:t>КОТИРОВОЧНАЯ ЗАЯВКА</w:t>
      </w:r>
      <w:r>
        <w:rPr>
          <w:rFonts w:ascii="Arial" w:hAnsi="Arial" w:cs="Arial"/>
          <w:sz w:val="24"/>
          <w:szCs w:val="24"/>
        </w:rPr>
        <w:t xml:space="preserve">  </w:t>
      </w:r>
    </w:p>
    <w:p w:rsidR="000E6C14" w:rsidRDefault="000E6C14" w:rsidP="000E6C14">
      <w:pPr>
        <w:rPr>
          <w:rFonts w:ascii="Arial" w:hAnsi="Arial" w:cs="Arial"/>
          <w:sz w:val="24"/>
          <w:szCs w:val="24"/>
        </w:rPr>
      </w:pPr>
      <w:r>
        <w:rPr>
          <w:rFonts w:ascii="Arial" w:hAnsi="Arial" w:cs="Arial"/>
          <w:b/>
          <w:sz w:val="24"/>
          <w:szCs w:val="24"/>
        </w:rPr>
        <w:t>Дата:</w:t>
      </w:r>
      <w:r>
        <w:rPr>
          <w:rFonts w:ascii="Arial" w:hAnsi="Arial" w:cs="Arial"/>
          <w:sz w:val="24"/>
          <w:szCs w:val="24"/>
        </w:rPr>
        <w:t xml:space="preserve">     «____»____________ 2011 г.</w:t>
      </w:r>
    </w:p>
    <w:p w:rsidR="000E6C14" w:rsidRDefault="000E6C14" w:rsidP="000E6C14">
      <w:pPr>
        <w:rPr>
          <w:rFonts w:ascii="Arial" w:hAnsi="Arial" w:cs="Arial"/>
          <w:sz w:val="24"/>
          <w:szCs w:val="24"/>
        </w:rPr>
      </w:pPr>
      <w:r>
        <w:rPr>
          <w:rFonts w:ascii="Arial" w:hAnsi="Arial" w:cs="Arial"/>
          <w:b/>
          <w:sz w:val="24"/>
          <w:szCs w:val="24"/>
        </w:rPr>
        <w:t>Кому:</w:t>
      </w:r>
      <w:r>
        <w:rPr>
          <w:rFonts w:ascii="Arial" w:hAnsi="Arial" w:cs="Arial"/>
          <w:sz w:val="28"/>
          <w:szCs w:val="28"/>
        </w:rPr>
        <w:t xml:space="preserve">   </w:t>
      </w:r>
      <w:r>
        <w:rPr>
          <w:rFonts w:ascii="Arial" w:hAnsi="Arial" w:cs="Arial"/>
          <w:sz w:val="24"/>
          <w:szCs w:val="24"/>
        </w:rPr>
        <w:t>государственное бюджетное  учреждение здравоохранения Свердловской области «Городская больница №7город Каменск-Уральский», 623418, г</w:t>
      </w:r>
      <w:proofErr w:type="gramStart"/>
      <w:r>
        <w:rPr>
          <w:rFonts w:ascii="Arial" w:hAnsi="Arial" w:cs="Arial"/>
          <w:sz w:val="24"/>
          <w:szCs w:val="24"/>
        </w:rPr>
        <w:t>.К</w:t>
      </w:r>
      <w:proofErr w:type="gramEnd"/>
      <w:r>
        <w:rPr>
          <w:rFonts w:ascii="Arial" w:hAnsi="Arial" w:cs="Arial"/>
          <w:sz w:val="24"/>
          <w:szCs w:val="24"/>
        </w:rPr>
        <w:t>аменск-Уральский, пр.Победы,101, второй этаж, кабинет ПЭО.</w:t>
      </w:r>
    </w:p>
    <w:p w:rsidR="000E6C14" w:rsidRDefault="000E6C14" w:rsidP="000E6C14">
      <w:pPr>
        <w:rPr>
          <w:rFonts w:ascii="Arial" w:hAnsi="Arial" w:cs="Arial"/>
          <w:sz w:val="24"/>
          <w:szCs w:val="24"/>
        </w:rPr>
      </w:pPr>
      <w:r>
        <w:rPr>
          <w:rFonts w:ascii="Arial" w:hAnsi="Arial" w:cs="Arial"/>
          <w:b/>
          <w:sz w:val="24"/>
          <w:szCs w:val="24"/>
        </w:rPr>
        <w:t>От кого:</w:t>
      </w:r>
      <w:r>
        <w:rPr>
          <w:rFonts w:ascii="Arial" w:hAnsi="Arial" w:cs="Arial"/>
          <w:sz w:val="24"/>
          <w:szCs w:val="24"/>
        </w:rPr>
        <w:t xml:space="preserve"> ___________________________________________________________________</w:t>
      </w:r>
    </w:p>
    <w:p w:rsidR="000E6C14" w:rsidRDefault="000E6C14" w:rsidP="000E6C14">
      <w:pPr>
        <w:rPr>
          <w:rFonts w:ascii="Arial" w:hAnsi="Arial" w:cs="Arial"/>
          <w:sz w:val="16"/>
          <w:szCs w:val="16"/>
        </w:rPr>
      </w:pPr>
      <w:proofErr w:type="gramStart"/>
      <w:r>
        <w:rPr>
          <w:rFonts w:ascii="Arial" w:hAnsi="Arial" w:cs="Arial"/>
          <w:sz w:val="16"/>
          <w:szCs w:val="16"/>
        </w:rPr>
        <w:t>(наименование, место нахождения (для юридического лица); фамилия, имя, отчество, место жительства (для физического лица); ИНН, КПП, банковские реквизиты, телефон/факс)</w:t>
      </w:r>
      <w:proofErr w:type="gramEnd"/>
    </w:p>
    <w:p w:rsidR="000E6C14" w:rsidRDefault="000E6C14" w:rsidP="000E6C14">
      <w:pPr>
        <w:rPr>
          <w:rFonts w:ascii="Arial" w:hAnsi="Arial" w:cs="Arial"/>
          <w:sz w:val="16"/>
          <w:szCs w:val="16"/>
        </w:rPr>
      </w:pPr>
    </w:p>
    <w:p w:rsidR="000E6C14" w:rsidRDefault="000E6C14" w:rsidP="000E6C14">
      <w:pPr>
        <w:ind w:firstLine="840"/>
        <w:jc w:val="center"/>
        <w:rPr>
          <w:rFonts w:ascii="Arial" w:hAnsi="Arial" w:cs="Arial"/>
          <w:sz w:val="24"/>
          <w:szCs w:val="24"/>
        </w:rPr>
      </w:pPr>
      <w:r>
        <w:rPr>
          <w:rFonts w:ascii="Arial" w:hAnsi="Arial" w:cs="Arial"/>
          <w:sz w:val="24"/>
          <w:szCs w:val="24"/>
        </w:rPr>
        <w:t>Уважаемые господа!</w:t>
      </w:r>
    </w:p>
    <w:p w:rsidR="00E45B2B" w:rsidRDefault="000E6C14" w:rsidP="00E45B2B">
      <w:pPr>
        <w:jc w:val="both"/>
        <w:rPr>
          <w:rFonts w:ascii="Arial" w:hAnsi="Arial"/>
          <w:color w:val="FF0000"/>
          <w:sz w:val="24"/>
          <w:szCs w:val="24"/>
        </w:rPr>
      </w:pPr>
      <w:r>
        <w:rPr>
          <w:rFonts w:ascii="Arial" w:hAnsi="Arial" w:cs="Arial"/>
          <w:sz w:val="24"/>
          <w:szCs w:val="24"/>
        </w:rPr>
        <w:t xml:space="preserve">Изучив направленный Вами запрос для проведения закупок путем запроса котировок, мы, нижеподписавшиеся, </w:t>
      </w:r>
      <w:r w:rsidRPr="00E45B2B">
        <w:rPr>
          <w:rFonts w:ascii="Arial" w:hAnsi="Arial" w:cs="Arial"/>
          <w:sz w:val="24"/>
          <w:szCs w:val="24"/>
          <w:u w:val="single"/>
        </w:rPr>
        <w:t xml:space="preserve">предлагаем </w:t>
      </w:r>
      <w:r w:rsidRPr="00E45B2B">
        <w:rPr>
          <w:rFonts w:ascii="Arial" w:hAnsi="Arial"/>
          <w:sz w:val="24"/>
          <w:szCs w:val="24"/>
          <w:u w:val="single"/>
        </w:rPr>
        <w:t xml:space="preserve"> </w:t>
      </w:r>
      <w:r w:rsidR="00E45B2B" w:rsidRPr="00E45B2B">
        <w:rPr>
          <w:rFonts w:ascii="Arial" w:hAnsi="Arial"/>
          <w:sz w:val="24"/>
          <w:szCs w:val="24"/>
          <w:u w:val="single"/>
        </w:rPr>
        <w:t>выполнить работы по поставке и установке двери металлической противопожарной 2-го типа</w:t>
      </w:r>
      <w:r>
        <w:rPr>
          <w:rFonts w:ascii="Arial" w:hAnsi="Arial"/>
          <w:sz w:val="24"/>
          <w:szCs w:val="24"/>
        </w:rPr>
        <w:t>,</w:t>
      </w:r>
      <w:r w:rsidR="00E45B2B">
        <w:rPr>
          <w:rFonts w:ascii="Arial" w:hAnsi="Arial"/>
          <w:sz w:val="24"/>
          <w:szCs w:val="24"/>
        </w:rPr>
        <w:t xml:space="preserve"> в количестве 1 шт.,</w:t>
      </w:r>
      <w:r>
        <w:rPr>
          <w:rFonts w:ascii="Arial" w:hAnsi="Arial"/>
          <w:sz w:val="24"/>
          <w:szCs w:val="24"/>
        </w:rPr>
        <w:t xml:space="preserve"> </w:t>
      </w:r>
      <w:r>
        <w:rPr>
          <w:rFonts w:ascii="Arial" w:hAnsi="Arial" w:cs="Arial"/>
          <w:sz w:val="24"/>
          <w:szCs w:val="24"/>
        </w:rPr>
        <w:t xml:space="preserve">на сумму ________,00 руб. </w:t>
      </w:r>
      <w:proofErr w:type="gramStart"/>
      <w:r>
        <w:rPr>
          <w:rFonts w:ascii="Arial" w:hAnsi="Arial" w:cs="Arial"/>
          <w:sz w:val="24"/>
          <w:szCs w:val="24"/>
        </w:rPr>
        <w:t xml:space="preserve">( </w:t>
      </w:r>
      <w:proofErr w:type="gramEnd"/>
      <w:r>
        <w:rPr>
          <w:rFonts w:ascii="Arial" w:hAnsi="Arial" w:cs="Arial"/>
          <w:sz w:val="24"/>
          <w:szCs w:val="24"/>
        </w:rPr>
        <w:t xml:space="preserve">___________________ руб. 00 коп.), включающую  </w:t>
      </w:r>
      <w:r w:rsidR="00E45B2B">
        <w:rPr>
          <w:rFonts w:ascii="Arial" w:hAnsi="Arial" w:cs="Arial"/>
          <w:sz w:val="24"/>
          <w:szCs w:val="24"/>
        </w:rPr>
        <w:t>расходы на проведение замеров, транспортные расходы по доставке двери,  её монтажу, установке, расходы на страхование, уплату таможенных пошлин, налогов, сборов и других обязательных платежей.</w:t>
      </w:r>
    </w:p>
    <w:p w:rsidR="000E6C14" w:rsidRDefault="000E6C14" w:rsidP="00E45B2B">
      <w:pPr>
        <w:ind w:firstLine="709"/>
        <w:jc w:val="both"/>
        <w:rPr>
          <w:rFonts w:ascii="Times New Roman" w:hAnsi="Times New Roman" w:cs="Times New Roman"/>
          <w:sz w:val="24"/>
          <w:szCs w:val="24"/>
        </w:rPr>
      </w:pPr>
      <w:r>
        <w:rPr>
          <w:rFonts w:ascii="Arial" w:hAnsi="Arial" w:cs="Arial"/>
          <w:sz w:val="24"/>
          <w:szCs w:val="24"/>
        </w:rPr>
        <w:t xml:space="preserve">Мы обязуемся в случае принятия нашей цены в соответствии с условиями, приведенными в извещении о запросе котировок, по месту и в указанные сроки  </w:t>
      </w:r>
      <w:r w:rsidR="00E45B2B">
        <w:rPr>
          <w:rFonts w:ascii="Arial" w:hAnsi="Arial" w:cs="Arial"/>
          <w:sz w:val="24"/>
          <w:szCs w:val="24"/>
        </w:rPr>
        <w:t>выполнить работы</w:t>
      </w:r>
      <w:r>
        <w:rPr>
          <w:rFonts w:ascii="Arial" w:hAnsi="Arial" w:cs="Arial"/>
          <w:sz w:val="24"/>
          <w:szCs w:val="24"/>
        </w:rPr>
        <w:t xml:space="preserve"> и согласны с определенными в извещении о запросе котировок условиями оплаты.</w:t>
      </w:r>
      <w:r>
        <w:rPr>
          <w:sz w:val="24"/>
          <w:szCs w:val="24"/>
        </w:rPr>
        <w:t xml:space="preserve"> </w:t>
      </w:r>
    </w:p>
    <w:p w:rsidR="000E6C14" w:rsidRDefault="000E6C14" w:rsidP="000E6C14">
      <w:pPr>
        <w:ind w:firstLine="840"/>
        <w:jc w:val="both"/>
        <w:rPr>
          <w:rFonts w:ascii="Arial" w:hAnsi="Arial" w:cs="Arial"/>
          <w:sz w:val="24"/>
          <w:szCs w:val="24"/>
        </w:rPr>
      </w:pPr>
      <w:r>
        <w:rPr>
          <w:rFonts w:ascii="Arial" w:hAnsi="Arial" w:cs="Arial"/>
          <w:sz w:val="24"/>
          <w:szCs w:val="24"/>
        </w:rPr>
        <w:t xml:space="preserve">Мы гарантируем качество </w:t>
      </w:r>
      <w:r w:rsidR="00E45B2B">
        <w:rPr>
          <w:rFonts w:ascii="Arial" w:hAnsi="Arial" w:cs="Arial"/>
          <w:sz w:val="24"/>
          <w:szCs w:val="24"/>
        </w:rPr>
        <w:t xml:space="preserve">выполненных работ </w:t>
      </w:r>
      <w:r>
        <w:rPr>
          <w:rFonts w:ascii="Arial" w:hAnsi="Arial" w:cs="Arial"/>
          <w:sz w:val="24"/>
          <w:szCs w:val="24"/>
        </w:rPr>
        <w:t xml:space="preserve"> в течение </w:t>
      </w:r>
      <w:r w:rsidR="00E45B2B">
        <w:rPr>
          <w:rFonts w:ascii="Arial" w:hAnsi="Arial" w:cs="Arial"/>
          <w:sz w:val="24"/>
          <w:szCs w:val="24"/>
        </w:rPr>
        <w:t>12 месяцев с момента подписания акта выполненных работ.</w:t>
      </w:r>
    </w:p>
    <w:p w:rsidR="000E6C14" w:rsidRDefault="000E6C14" w:rsidP="000E6C14">
      <w:pPr>
        <w:ind w:firstLine="840"/>
        <w:jc w:val="both"/>
        <w:rPr>
          <w:rFonts w:ascii="Arial" w:hAnsi="Arial" w:cs="Arial"/>
          <w:sz w:val="24"/>
          <w:szCs w:val="24"/>
        </w:rPr>
      </w:pPr>
      <w:r>
        <w:rPr>
          <w:rFonts w:ascii="Arial" w:hAnsi="Arial" w:cs="Arial"/>
          <w:sz w:val="24"/>
          <w:szCs w:val="24"/>
        </w:rPr>
        <w:t>Мы признаем, что направление заказчиком запроса котировок и представление претендентом котировочной заявки не накладывает на стороны никаких дополнительных обязательств.</w:t>
      </w:r>
    </w:p>
    <w:p w:rsidR="000E6C14" w:rsidRDefault="000E6C14" w:rsidP="000E6C14">
      <w:pPr>
        <w:ind w:firstLine="840"/>
        <w:jc w:val="both"/>
        <w:rPr>
          <w:rFonts w:ascii="Arial" w:hAnsi="Arial" w:cs="Arial"/>
          <w:sz w:val="24"/>
          <w:szCs w:val="24"/>
        </w:rPr>
      </w:pPr>
    </w:p>
    <w:p w:rsidR="000E6C14" w:rsidRDefault="000E6C14" w:rsidP="000E6C14">
      <w:pPr>
        <w:ind w:firstLine="840"/>
        <w:jc w:val="both"/>
        <w:rPr>
          <w:rFonts w:ascii="Arial" w:hAnsi="Arial" w:cs="Arial"/>
          <w:sz w:val="24"/>
          <w:szCs w:val="24"/>
        </w:rPr>
      </w:pPr>
    </w:p>
    <w:tbl>
      <w:tblPr>
        <w:tblStyle w:val="a7"/>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8"/>
        <w:gridCol w:w="1843"/>
        <w:gridCol w:w="5632"/>
      </w:tblGrid>
      <w:tr w:rsidR="000E6C14" w:rsidTr="000E6C14">
        <w:tc>
          <w:tcPr>
            <w:tcW w:w="2518" w:type="dxa"/>
            <w:hideMark/>
          </w:tcPr>
          <w:p w:rsidR="000E6C14" w:rsidRDefault="000E6C14">
            <w:pPr>
              <w:spacing w:line="288" w:lineRule="auto"/>
              <w:jc w:val="center"/>
              <w:rPr>
                <w:sz w:val="24"/>
                <w:szCs w:val="24"/>
                <w:lang w:val="en-US"/>
              </w:rPr>
            </w:pPr>
            <w:r>
              <w:rPr>
                <w:sz w:val="24"/>
                <w:szCs w:val="24"/>
                <w:lang w:val="en-US"/>
              </w:rPr>
              <w:t>_____________</w:t>
            </w:r>
          </w:p>
        </w:tc>
        <w:tc>
          <w:tcPr>
            <w:tcW w:w="1843" w:type="dxa"/>
          </w:tcPr>
          <w:p w:rsidR="000E6C14" w:rsidRDefault="000E6C14">
            <w:pPr>
              <w:spacing w:line="288" w:lineRule="auto"/>
              <w:rPr>
                <w:sz w:val="24"/>
                <w:szCs w:val="24"/>
              </w:rPr>
            </w:pPr>
          </w:p>
        </w:tc>
        <w:tc>
          <w:tcPr>
            <w:tcW w:w="5632" w:type="dxa"/>
            <w:hideMark/>
          </w:tcPr>
          <w:p w:rsidR="000E6C14" w:rsidRDefault="000E6C14">
            <w:pPr>
              <w:spacing w:line="288" w:lineRule="auto"/>
              <w:rPr>
                <w:sz w:val="24"/>
                <w:szCs w:val="24"/>
                <w:lang w:val="en-US"/>
              </w:rPr>
            </w:pPr>
            <w:r>
              <w:rPr>
                <w:sz w:val="24"/>
                <w:szCs w:val="24"/>
                <w:lang w:val="en-US"/>
              </w:rPr>
              <w:t xml:space="preserve">       ______________________________________</w:t>
            </w:r>
          </w:p>
        </w:tc>
      </w:tr>
      <w:tr w:rsidR="000E6C14" w:rsidTr="000E6C14">
        <w:tc>
          <w:tcPr>
            <w:tcW w:w="2518" w:type="dxa"/>
            <w:hideMark/>
          </w:tcPr>
          <w:p w:rsidR="000E6C14" w:rsidRDefault="000E6C14">
            <w:pPr>
              <w:spacing w:line="288" w:lineRule="auto"/>
              <w:jc w:val="center"/>
              <w:rPr>
                <w:rFonts w:ascii="Arial" w:hAnsi="Arial" w:cs="Arial"/>
                <w:sz w:val="16"/>
                <w:szCs w:val="16"/>
              </w:rPr>
            </w:pPr>
            <w:r>
              <w:rPr>
                <w:rFonts w:ascii="Arial" w:hAnsi="Arial" w:cs="Arial"/>
                <w:sz w:val="16"/>
                <w:szCs w:val="16"/>
              </w:rPr>
              <w:t>(должность)</w:t>
            </w:r>
          </w:p>
        </w:tc>
        <w:tc>
          <w:tcPr>
            <w:tcW w:w="1843" w:type="dxa"/>
            <w:hideMark/>
          </w:tcPr>
          <w:p w:rsidR="000E6C14" w:rsidRDefault="000E6C14">
            <w:pPr>
              <w:spacing w:line="288" w:lineRule="auto"/>
              <w:jc w:val="center"/>
              <w:rPr>
                <w:rFonts w:ascii="Arial" w:hAnsi="Arial" w:cs="Arial"/>
                <w:sz w:val="16"/>
                <w:szCs w:val="16"/>
              </w:rPr>
            </w:pPr>
            <w:r>
              <w:rPr>
                <w:rFonts w:ascii="Arial" w:hAnsi="Arial" w:cs="Arial"/>
                <w:sz w:val="16"/>
                <w:szCs w:val="16"/>
              </w:rPr>
              <w:t>(подпись)</w:t>
            </w:r>
          </w:p>
        </w:tc>
        <w:tc>
          <w:tcPr>
            <w:tcW w:w="5632" w:type="dxa"/>
            <w:hideMark/>
          </w:tcPr>
          <w:p w:rsidR="000E6C14" w:rsidRDefault="000E6C14">
            <w:pPr>
              <w:spacing w:line="288" w:lineRule="auto"/>
              <w:jc w:val="center"/>
              <w:rPr>
                <w:rFonts w:ascii="Arial" w:hAnsi="Arial" w:cs="Arial"/>
                <w:sz w:val="16"/>
                <w:szCs w:val="16"/>
              </w:rPr>
            </w:pPr>
            <w:r>
              <w:rPr>
                <w:rFonts w:ascii="Arial" w:hAnsi="Arial" w:cs="Arial"/>
                <w:sz w:val="16"/>
                <w:szCs w:val="16"/>
              </w:rPr>
              <w:t>(фамилия, имя, отчество лица, подписавшего заявку)</w:t>
            </w:r>
          </w:p>
        </w:tc>
      </w:tr>
      <w:tr w:rsidR="000E6C14" w:rsidTr="000E6C14">
        <w:tc>
          <w:tcPr>
            <w:tcW w:w="2518" w:type="dxa"/>
            <w:hideMark/>
          </w:tcPr>
          <w:p w:rsidR="000E6C14" w:rsidRDefault="000E6C14"/>
        </w:tc>
        <w:tc>
          <w:tcPr>
            <w:tcW w:w="1843" w:type="dxa"/>
            <w:hideMark/>
          </w:tcPr>
          <w:p w:rsidR="000E6C14" w:rsidRDefault="000E6C14">
            <w:pPr>
              <w:spacing w:line="288" w:lineRule="auto"/>
              <w:jc w:val="center"/>
              <w:rPr>
                <w:rFonts w:ascii="Arial" w:hAnsi="Arial" w:cs="Arial"/>
                <w:sz w:val="16"/>
                <w:szCs w:val="16"/>
              </w:rPr>
            </w:pPr>
            <w:r>
              <w:rPr>
                <w:rFonts w:ascii="Arial" w:hAnsi="Arial" w:cs="Arial"/>
                <w:sz w:val="16"/>
                <w:szCs w:val="16"/>
              </w:rPr>
              <w:t>М.П.</w:t>
            </w:r>
          </w:p>
        </w:tc>
        <w:tc>
          <w:tcPr>
            <w:tcW w:w="5632" w:type="dxa"/>
          </w:tcPr>
          <w:p w:rsidR="000E6C14" w:rsidRDefault="000E6C14">
            <w:pPr>
              <w:spacing w:line="288" w:lineRule="auto"/>
              <w:rPr>
                <w:rFonts w:ascii="Arial" w:hAnsi="Arial" w:cs="Arial"/>
                <w:sz w:val="16"/>
                <w:szCs w:val="16"/>
              </w:rPr>
            </w:pPr>
          </w:p>
        </w:tc>
      </w:tr>
    </w:tbl>
    <w:p w:rsidR="000E6C14" w:rsidRDefault="000E6C14" w:rsidP="000E6C14">
      <w:pPr>
        <w:jc w:val="right"/>
        <w:rPr>
          <w:rFonts w:ascii="Arial" w:hAnsi="Arial" w:cs="Arial"/>
        </w:rPr>
      </w:pPr>
    </w:p>
    <w:p w:rsidR="000E6C14" w:rsidRDefault="000E6C14" w:rsidP="000E6C14">
      <w:pPr>
        <w:jc w:val="right"/>
        <w:rPr>
          <w:rFonts w:ascii="Arial" w:hAnsi="Arial" w:cs="Arial"/>
        </w:rPr>
      </w:pPr>
    </w:p>
    <w:p w:rsidR="000E6C14" w:rsidRDefault="000E6C14" w:rsidP="000E6C14">
      <w:pPr>
        <w:rPr>
          <w:rFonts w:ascii="Arial" w:hAnsi="Arial" w:cs="Arial"/>
        </w:rPr>
      </w:pPr>
    </w:p>
    <w:p w:rsidR="000E6C14" w:rsidRDefault="000E6C14" w:rsidP="000E6C14">
      <w:pPr>
        <w:rPr>
          <w:rFonts w:ascii="Arial" w:hAnsi="Arial" w:cs="Arial"/>
        </w:rPr>
      </w:pPr>
    </w:p>
    <w:p w:rsidR="000E6C14" w:rsidRDefault="000E6C14" w:rsidP="000E6C14">
      <w:pPr>
        <w:pStyle w:val="3"/>
        <w:jc w:val="right"/>
        <w:rPr>
          <w:rStyle w:val="a6"/>
          <w:sz w:val="22"/>
          <w:szCs w:val="22"/>
        </w:rPr>
      </w:pPr>
      <w:r>
        <w:rPr>
          <w:rStyle w:val="a6"/>
          <w:sz w:val="22"/>
          <w:szCs w:val="22"/>
        </w:rPr>
        <w:lastRenderedPageBreak/>
        <w:t>Приложение 2</w:t>
      </w:r>
    </w:p>
    <w:p w:rsidR="000E6C14" w:rsidRDefault="000E6C14" w:rsidP="000E6C14">
      <w:r>
        <w:t xml:space="preserve">              </w:t>
      </w:r>
      <w:r>
        <w:rPr>
          <w:b/>
        </w:rPr>
        <w:t>ТЕХНИЧЕСКОЕ ЗАДАНИЕ.</w:t>
      </w:r>
    </w:p>
    <w:p w:rsidR="000E6C14" w:rsidRPr="00260247" w:rsidRDefault="00E45B2B" w:rsidP="000E6C14">
      <w:pPr>
        <w:pStyle w:val="a5"/>
        <w:numPr>
          <w:ilvl w:val="0"/>
          <w:numId w:val="1"/>
        </w:numPr>
        <w:rPr>
          <w:rFonts w:ascii="Arial" w:hAnsi="Arial" w:cs="Arial"/>
        </w:rPr>
      </w:pPr>
      <w:r w:rsidRPr="00260247">
        <w:rPr>
          <w:rFonts w:ascii="Arial" w:hAnsi="Arial" w:cs="Arial"/>
        </w:rPr>
        <w:t>Поставка и установка двери металличе</w:t>
      </w:r>
      <w:r w:rsidR="00260247" w:rsidRPr="00260247">
        <w:rPr>
          <w:rFonts w:ascii="Arial" w:hAnsi="Arial" w:cs="Arial"/>
        </w:rPr>
        <w:t>ской противопожарной 2-го типа (</w:t>
      </w:r>
      <w:r w:rsidRPr="00260247">
        <w:rPr>
          <w:rFonts w:ascii="Arial" w:hAnsi="Arial" w:cs="Arial"/>
        </w:rPr>
        <w:t>с пределом огнестойкости 120 мин.</w:t>
      </w:r>
      <w:r w:rsidR="00260247" w:rsidRPr="00260247">
        <w:rPr>
          <w:rFonts w:ascii="Arial" w:hAnsi="Arial" w:cs="Arial"/>
        </w:rPr>
        <w:t>)</w:t>
      </w:r>
    </w:p>
    <w:p w:rsidR="00E45B2B" w:rsidRPr="00260247" w:rsidRDefault="00E45B2B" w:rsidP="000E6C14">
      <w:pPr>
        <w:pStyle w:val="a5"/>
        <w:numPr>
          <w:ilvl w:val="0"/>
          <w:numId w:val="1"/>
        </w:numPr>
        <w:rPr>
          <w:rFonts w:ascii="Arial" w:hAnsi="Arial" w:cs="Arial"/>
        </w:rPr>
      </w:pPr>
      <w:r w:rsidRPr="00260247">
        <w:rPr>
          <w:rFonts w:ascii="Arial" w:hAnsi="Arial" w:cs="Arial"/>
        </w:rPr>
        <w:t>Отделка откосов на дверном проеме.</w:t>
      </w:r>
    </w:p>
    <w:p w:rsidR="00E45B2B" w:rsidRPr="00260247" w:rsidRDefault="00E45B2B" w:rsidP="000E6C14">
      <w:pPr>
        <w:pStyle w:val="a5"/>
        <w:numPr>
          <w:ilvl w:val="0"/>
          <w:numId w:val="1"/>
        </w:numPr>
        <w:rPr>
          <w:rFonts w:ascii="Arial" w:hAnsi="Arial" w:cs="Arial"/>
        </w:rPr>
      </w:pPr>
      <w:r w:rsidRPr="00260247">
        <w:rPr>
          <w:rFonts w:ascii="Arial" w:hAnsi="Arial" w:cs="Arial"/>
        </w:rPr>
        <w:t>Ограждающие конструкции переходов между зданиями (корпусами) должны иметь пределы огнестойкости, соответствующие основному зданию (корпусу).</w:t>
      </w:r>
    </w:p>
    <w:p w:rsidR="00E45B2B" w:rsidRPr="00260247" w:rsidRDefault="00E45B2B" w:rsidP="000E6C14">
      <w:pPr>
        <w:pStyle w:val="a5"/>
        <w:numPr>
          <w:ilvl w:val="0"/>
          <w:numId w:val="1"/>
        </w:numPr>
        <w:rPr>
          <w:rFonts w:ascii="Arial" w:hAnsi="Arial" w:cs="Arial"/>
        </w:rPr>
      </w:pPr>
      <w:r w:rsidRPr="00260247">
        <w:rPr>
          <w:rFonts w:ascii="Arial" w:hAnsi="Arial" w:cs="Arial"/>
        </w:rPr>
        <w:t>Наличие у Подрядчика лицензии на монтажные работы.</w:t>
      </w:r>
    </w:p>
    <w:p w:rsidR="0051791E" w:rsidRPr="00260247" w:rsidRDefault="0051791E" w:rsidP="00260247">
      <w:pPr>
        <w:pStyle w:val="a5"/>
        <w:numPr>
          <w:ilvl w:val="0"/>
          <w:numId w:val="1"/>
        </w:numPr>
        <w:rPr>
          <w:rFonts w:ascii="Arial" w:hAnsi="Arial" w:cs="Arial"/>
        </w:rPr>
      </w:pPr>
      <w:r w:rsidRPr="00260247">
        <w:rPr>
          <w:rFonts w:ascii="Arial" w:hAnsi="Arial" w:cs="Arial"/>
        </w:rPr>
        <w:t xml:space="preserve">Соответствие двери требованиям законодательства РФ по качеству и </w:t>
      </w:r>
      <w:proofErr w:type="spellStart"/>
      <w:r w:rsidRPr="00260247">
        <w:rPr>
          <w:rFonts w:ascii="Arial" w:hAnsi="Arial" w:cs="Arial"/>
        </w:rPr>
        <w:t>пожаростойкост</w:t>
      </w:r>
      <w:proofErr w:type="gramStart"/>
      <w:r w:rsidRPr="00260247">
        <w:rPr>
          <w:rFonts w:ascii="Arial" w:hAnsi="Arial" w:cs="Arial"/>
        </w:rPr>
        <w:t>и</w:t>
      </w:r>
      <w:proofErr w:type="spellEnd"/>
      <w:r w:rsidR="00260247" w:rsidRPr="00260247">
        <w:rPr>
          <w:rFonts w:ascii="Arial" w:hAnsi="Arial" w:cs="Arial"/>
        </w:rPr>
        <w:t>-</w:t>
      </w:r>
      <w:proofErr w:type="gramEnd"/>
      <w:r w:rsidR="00260247" w:rsidRPr="00260247">
        <w:rPr>
          <w:rFonts w:ascii="Arial" w:hAnsi="Arial" w:cs="Arial"/>
        </w:rPr>
        <w:t xml:space="preserve"> н</w:t>
      </w:r>
      <w:r w:rsidRPr="00260247">
        <w:rPr>
          <w:rFonts w:ascii="Arial" w:hAnsi="Arial" w:cs="Arial"/>
        </w:rPr>
        <w:t xml:space="preserve">аличие сертификата соответствия </w:t>
      </w:r>
      <w:r w:rsidR="00260247" w:rsidRPr="00260247">
        <w:rPr>
          <w:rFonts w:ascii="Arial" w:hAnsi="Arial" w:cs="Arial"/>
        </w:rPr>
        <w:t>.</w:t>
      </w:r>
    </w:p>
    <w:p w:rsidR="00260247" w:rsidRPr="00D85DE9" w:rsidRDefault="00260247" w:rsidP="00260247">
      <w:pPr>
        <w:pStyle w:val="a5"/>
        <w:numPr>
          <w:ilvl w:val="0"/>
          <w:numId w:val="1"/>
        </w:numPr>
        <w:rPr>
          <w:rFonts w:ascii="Arial" w:hAnsi="Arial" w:cs="Arial"/>
          <w:b/>
        </w:rPr>
      </w:pPr>
      <w:r w:rsidRPr="00260247">
        <w:rPr>
          <w:rFonts w:ascii="Arial" w:hAnsi="Arial" w:cs="Arial"/>
        </w:rPr>
        <w:t xml:space="preserve">Выполнение работ в соответствии с  </w:t>
      </w:r>
      <w:proofErr w:type="spellStart"/>
      <w:r w:rsidRPr="00260247">
        <w:rPr>
          <w:rFonts w:ascii="Arial" w:hAnsi="Arial" w:cs="Arial"/>
        </w:rPr>
        <w:t>СНиП</w:t>
      </w:r>
      <w:proofErr w:type="spellEnd"/>
      <w:r w:rsidRPr="00260247">
        <w:rPr>
          <w:rFonts w:ascii="Arial" w:hAnsi="Arial" w:cs="Arial"/>
        </w:rPr>
        <w:t xml:space="preserve"> 2.08.02-89 </w:t>
      </w:r>
      <w:r>
        <w:rPr>
          <w:rFonts w:ascii="Arial" w:hAnsi="Arial" w:cs="Arial"/>
        </w:rPr>
        <w:t>«Общественные здания и сооружения».</w:t>
      </w:r>
    </w:p>
    <w:p w:rsidR="00D85DE9" w:rsidRPr="00260247" w:rsidRDefault="00D85DE9" w:rsidP="00260247">
      <w:pPr>
        <w:pStyle w:val="a5"/>
        <w:numPr>
          <w:ilvl w:val="0"/>
          <w:numId w:val="1"/>
        </w:numPr>
        <w:rPr>
          <w:rFonts w:ascii="Arial" w:hAnsi="Arial" w:cs="Arial"/>
          <w:b/>
        </w:rPr>
      </w:pPr>
      <w:r>
        <w:rPr>
          <w:rFonts w:ascii="Arial" w:hAnsi="Arial" w:cs="Arial"/>
        </w:rPr>
        <w:t>Автотранспорт и необходимое оборудование для поставки и установки противопожарной двери специализированной организации.</w:t>
      </w:r>
    </w:p>
    <w:p w:rsidR="0051791E" w:rsidRDefault="0051791E" w:rsidP="00260247">
      <w:pPr>
        <w:pStyle w:val="textb"/>
      </w:pPr>
    </w:p>
    <w:p w:rsidR="000E6C14" w:rsidRDefault="000E6C14" w:rsidP="000E6C14">
      <w:pPr>
        <w:pStyle w:val="3"/>
        <w:jc w:val="right"/>
        <w:rPr>
          <w:rStyle w:val="a6"/>
          <w:bCs/>
          <w:sz w:val="22"/>
          <w:szCs w:val="22"/>
        </w:rPr>
      </w:pPr>
      <w:r>
        <w:rPr>
          <w:rStyle w:val="a6"/>
          <w:sz w:val="22"/>
          <w:szCs w:val="22"/>
        </w:rPr>
        <w:t>Приложение 3</w:t>
      </w:r>
    </w:p>
    <w:p w:rsidR="000E6C14" w:rsidRDefault="00C1625B" w:rsidP="000E6C14">
      <w:r>
        <w:rPr>
          <w:rFonts w:ascii="Arial" w:hAnsi="Arial" w:cs="Arial"/>
          <w:b/>
          <w:sz w:val="24"/>
          <w:szCs w:val="24"/>
        </w:rPr>
        <w:t xml:space="preserve">               </w:t>
      </w:r>
      <w:r w:rsidR="000E6C14">
        <w:rPr>
          <w:rFonts w:ascii="Arial" w:hAnsi="Arial" w:cs="Arial"/>
          <w:b/>
          <w:sz w:val="24"/>
          <w:szCs w:val="24"/>
        </w:rPr>
        <w:t>ПРОЕКТ ГОСУДАРСТВЕННОГО КОНТРАКТА № _____</w:t>
      </w:r>
    </w:p>
    <w:p w:rsidR="00D85DE9" w:rsidRDefault="00D85DE9" w:rsidP="000E6C14">
      <w:r>
        <w:t>г</w:t>
      </w:r>
      <w:proofErr w:type="gramStart"/>
      <w:r>
        <w:t>.К</w:t>
      </w:r>
      <w:proofErr w:type="gramEnd"/>
      <w:r>
        <w:t>аменск-Уральский                                                                                                      «___»________2011 г.</w:t>
      </w:r>
    </w:p>
    <w:p w:rsidR="000E6C14" w:rsidRDefault="000E6C14" w:rsidP="000E6C14">
      <w:pPr>
        <w:ind w:firstLine="709"/>
        <w:jc w:val="both"/>
        <w:rPr>
          <w:rFonts w:ascii="Arial" w:hAnsi="Arial" w:cs="Arial"/>
          <w:sz w:val="20"/>
          <w:szCs w:val="20"/>
        </w:rPr>
      </w:pPr>
      <w:r>
        <w:tab/>
      </w:r>
      <w:r>
        <w:rPr>
          <w:rFonts w:ascii="Arial" w:hAnsi="Arial" w:cs="Arial"/>
          <w:b/>
          <w:sz w:val="20"/>
          <w:szCs w:val="20"/>
        </w:rPr>
        <w:t>Государственное бюджетное  учреждение здравоохранения Свердловской области «Городская больница №7 город Каменск-Уральский»</w:t>
      </w:r>
      <w:r>
        <w:rPr>
          <w:rFonts w:ascii="Arial" w:hAnsi="Arial" w:cs="Arial"/>
          <w:sz w:val="20"/>
          <w:szCs w:val="20"/>
        </w:rPr>
        <w:t xml:space="preserve">, именуемое в дальнейшем </w:t>
      </w:r>
      <w:r>
        <w:rPr>
          <w:rFonts w:ascii="Arial" w:hAnsi="Arial" w:cs="Arial"/>
          <w:b/>
          <w:sz w:val="20"/>
          <w:szCs w:val="20"/>
        </w:rPr>
        <w:t xml:space="preserve"> «Заказчик”</w:t>
      </w:r>
      <w:r>
        <w:rPr>
          <w:rFonts w:ascii="Arial" w:hAnsi="Arial" w:cs="Arial"/>
          <w:sz w:val="20"/>
          <w:szCs w:val="20"/>
        </w:rPr>
        <w:t xml:space="preserve">, в лице главного врача </w:t>
      </w:r>
      <w:proofErr w:type="spellStart"/>
      <w:r>
        <w:rPr>
          <w:rFonts w:ascii="Arial" w:hAnsi="Arial" w:cs="Arial"/>
          <w:sz w:val="20"/>
          <w:szCs w:val="20"/>
        </w:rPr>
        <w:t>Кобер</w:t>
      </w:r>
      <w:proofErr w:type="spellEnd"/>
      <w:r>
        <w:rPr>
          <w:rFonts w:ascii="Arial" w:hAnsi="Arial" w:cs="Arial"/>
          <w:sz w:val="20"/>
          <w:szCs w:val="20"/>
        </w:rPr>
        <w:t xml:space="preserve"> Раисы Ивановны, действующей на основании Устава, с одной стороны, и </w:t>
      </w:r>
      <w:r>
        <w:rPr>
          <w:rFonts w:ascii="Arial" w:hAnsi="Arial" w:cs="Arial"/>
          <w:b/>
          <w:sz w:val="20"/>
          <w:szCs w:val="20"/>
        </w:rPr>
        <w:t>______________________________</w:t>
      </w:r>
      <w:r>
        <w:rPr>
          <w:rFonts w:ascii="Arial" w:hAnsi="Arial" w:cs="Arial"/>
          <w:sz w:val="20"/>
          <w:szCs w:val="20"/>
        </w:rPr>
        <w:t xml:space="preserve">,  именуемое в дальнейшем </w:t>
      </w:r>
      <w:r w:rsidR="00F90439">
        <w:rPr>
          <w:rFonts w:ascii="Arial" w:hAnsi="Arial" w:cs="Arial"/>
          <w:b/>
          <w:sz w:val="20"/>
          <w:szCs w:val="20"/>
        </w:rPr>
        <w:t>“Подрядчик</w:t>
      </w:r>
      <w:r>
        <w:rPr>
          <w:rFonts w:ascii="Arial" w:hAnsi="Arial" w:cs="Arial"/>
          <w:b/>
          <w:sz w:val="20"/>
          <w:szCs w:val="20"/>
        </w:rPr>
        <w:t>”</w:t>
      </w:r>
      <w:r>
        <w:rPr>
          <w:rFonts w:ascii="Arial" w:hAnsi="Arial" w:cs="Arial"/>
          <w:sz w:val="20"/>
          <w:szCs w:val="20"/>
        </w:rPr>
        <w:t>, в лице _________________________, действующего на основании ________________, с другой стороны,  заключили настоящий контракт о нижеследующем:</w:t>
      </w:r>
    </w:p>
    <w:p w:rsidR="000E6C14" w:rsidRDefault="000E6C14" w:rsidP="000E6C14">
      <w:pPr>
        <w:spacing w:after="240" w:line="240" w:lineRule="auto"/>
        <w:jc w:val="center"/>
        <w:rPr>
          <w:rFonts w:ascii="Arial" w:hAnsi="Arial" w:cs="Arial"/>
          <w:b/>
          <w:sz w:val="20"/>
          <w:szCs w:val="20"/>
        </w:rPr>
      </w:pPr>
      <w:r>
        <w:rPr>
          <w:rFonts w:ascii="Arial" w:hAnsi="Arial" w:cs="Arial"/>
          <w:b/>
          <w:sz w:val="20"/>
          <w:szCs w:val="20"/>
        </w:rPr>
        <w:t>1. ПРЕДМЕТ КОНТРАКТА</w:t>
      </w:r>
    </w:p>
    <w:p w:rsidR="000E6C14" w:rsidRDefault="000E6C14" w:rsidP="000E6C14">
      <w:pPr>
        <w:pStyle w:val="a3"/>
        <w:spacing w:after="240"/>
        <w:ind w:firstLine="0"/>
        <w:rPr>
          <w:rFonts w:ascii="Arial" w:hAnsi="Arial" w:cs="Arial"/>
        </w:rPr>
      </w:pPr>
      <w:r>
        <w:rPr>
          <w:rFonts w:ascii="Arial" w:hAnsi="Arial" w:cs="Arial"/>
        </w:rPr>
        <w:t>1.1. Настоящий Контракт заключен в результате проведения запроса котировок, протокол рассмотрения и оценки котировочных заявок № __ от_________ 2011 года.</w:t>
      </w:r>
    </w:p>
    <w:p w:rsidR="000E6C14" w:rsidRDefault="000E6C14" w:rsidP="000E6C14">
      <w:pPr>
        <w:spacing w:after="0"/>
        <w:rPr>
          <w:rFonts w:ascii="Arial" w:hAnsi="Arial" w:cs="Arial"/>
          <w:sz w:val="20"/>
          <w:szCs w:val="20"/>
        </w:rPr>
      </w:pPr>
      <w:r>
        <w:rPr>
          <w:rFonts w:ascii="Arial" w:hAnsi="Arial" w:cs="Arial"/>
          <w:sz w:val="20"/>
          <w:szCs w:val="20"/>
        </w:rPr>
        <w:t xml:space="preserve">1.2. </w:t>
      </w:r>
      <w:r w:rsidR="00F90439">
        <w:rPr>
          <w:rFonts w:ascii="Arial" w:hAnsi="Arial" w:cs="Arial"/>
          <w:sz w:val="20"/>
          <w:szCs w:val="20"/>
        </w:rPr>
        <w:t>Подрядчик</w:t>
      </w:r>
      <w:r>
        <w:rPr>
          <w:rFonts w:ascii="Arial" w:hAnsi="Arial" w:cs="Arial"/>
          <w:sz w:val="20"/>
          <w:szCs w:val="20"/>
        </w:rPr>
        <w:t xml:space="preserve"> обязуется в соответствии с </w:t>
      </w:r>
      <w:proofErr w:type="gramStart"/>
      <w:r>
        <w:rPr>
          <w:rFonts w:ascii="Arial" w:hAnsi="Arial" w:cs="Arial"/>
          <w:sz w:val="20"/>
          <w:szCs w:val="20"/>
        </w:rPr>
        <w:t>утвержденной</w:t>
      </w:r>
      <w:proofErr w:type="gramEnd"/>
      <w:r>
        <w:rPr>
          <w:rFonts w:ascii="Arial" w:hAnsi="Arial" w:cs="Arial"/>
          <w:sz w:val="20"/>
          <w:szCs w:val="20"/>
        </w:rPr>
        <w:t xml:space="preserve"> и согласованной с Заказчиком</w:t>
      </w:r>
    </w:p>
    <w:p w:rsidR="000E6C14" w:rsidRDefault="000E6C14" w:rsidP="000E6C14">
      <w:pPr>
        <w:spacing w:after="0"/>
        <w:rPr>
          <w:rFonts w:ascii="Arial" w:hAnsi="Arial" w:cs="Arial"/>
          <w:sz w:val="20"/>
          <w:szCs w:val="20"/>
        </w:rPr>
      </w:pPr>
      <w:r>
        <w:rPr>
          <w:rFonts w:ascii="Arial" w:hAnsi="Arial" w:cs="Arial"/>
          <w:sz w:val="20"/>
          <w:szCs w:val="20"/>
        </w:rPr>
        <w:t xml:space="preserve">проектно-сметной документацией выполнить по заданию Заказчика </w:t>
      </w:r>
      <w:r w:rsidR="00F90439">
        <w:rPr>
          <w:rFonts w:ascii="Arial" w:hAnsi="Arial" w:cs="Arial"/>
          <w:sz w:val="20"/>
          <w:szCs w:val="20"/>
        </w:rPr>
        <w:t xml:space="preserve">работы по </w:t>
      </w:r>
      <w:r w:rsidR="00F90439" w:rsidRPr="00F90439">
        <w:rPr>
          <w:rFonts w:ascii="Arial" w:hAnsi="Arial" w:cs="Arial"/>
          <w:sz w:val="20"/>
          <w:szCs w:val="20"/>
          <w:u w:val="single"/>
        </w:rPr>
        <w:t>поставке и установке двери металлической противопожарной 2-го типа</w:t>
      </w:r>
      <w:r w:rsidR="00F90439">
        <w:rPr>
          <w:rFonts w:ascii="Arial" w:hAnsi="Arial" w:cs="Arial"/>
          <w:sz w:val="20"/>
          <w:szCs w:val="20"/>
        </w:rPr>
        <w:t>, в количестве 1 штуки,</w:t>
      </w:r>
      <w:r w:rsidR="00550BDA">
        <w:rPr>
          <w:rFonts w:ascii="Arial" w:hAnsi="Arial" w:cs="Arial"/>
          <w:sz w:val="20"/>
          <w:szCs w:val="20"/>
        </w:rPr>
        <w:t xml:space="preserve"> в соответствии с </w:t>
      </w:r>
      <w:proofErr w:type="spellStart"/>
      <w:r w:rsidR="00550BDA">
        <w:rPr>
          <w:rFonts w:ascii="Arial" w:hAnsi="Arial" w:cs="Arial"/>
          <w:sz w:val="20"/>
          <w:szCs w:val="20"/>
        </w:rPr>
        <w:t>СНиП</w:t>
      </w:r>
      <w:proofErr w:type="spellEnd"/>
      <w:r w:rsidR="00550BDA">
        <w:rPr>
          <w:rFonts w:ascii="Arial" w:hAnsi="Arial" w:cs="Arial"/>
          <w:sz w:val="20"/>
          <w:szCs w:val="20"/>
        </w:rPr>
        <w:t xml:space="preserve"> 2.08.02-89 Общественные здания и</w:t>
      </w:r>
      <w:r w:rsidR="008C1460">
        <w:rPr>
          <w:rFonts w:ascii="Arial" w:hAnsi="Arial" w:cs="Arial"/>
          <w:sz w:val="20"/>
          <w:szCs w:val="20"/>
        </w:rPr>
        <w:t xml:space="preserve"> </w:t>
      </w:r>
      <w:r w:rsidR="00550BDA">
        <w:rPr>
          <w:rFonts w:ascii="Arial" w:hAnsi="Arial" w:cs="Arial"/>
          <w:sz w:val="20"/>
          <w:szCs w:val="20"/>
        </w:rPr>
        <w:t>сооружения»,</w:t>
      </w:r>
      <w:r>
        <w:rPr>
          <w:rFonts w:ascii="Arial" w:hAnsi="Arial" w:cs="Arial"/>
          <w:sz w:val="20"/>
          <w:szCs w:val="20"/>
        </w:rPr>
        <w:t xml:space="preserve"> а Заказчик обязуется принять и оплатить выполненные работы.</w:t>
      </w:r>
    </w:p>
    <w:p w:rsidR="00F90439" w:rsidRDefault="00F90439" w:rsidP="000E6C14">
      <w:pPr>
        <w:spacing w:after="0"/>
        <w:rPr>
          <w:rFonts w:ascii="Arial" w:hAnsi="Arial" w:cs="Arial"/>
          <w:sz w:val="20"/>
          <w:szCs w:val="20"/>
        </w:rPr>
      </w:pPr>
    </w:p>
    <w:p w:rsidR="00F90439" w:rsidRPr="00F90439" w:rsidRDefault="00F90439" w:rsidP="00F90439">
      <w:pPr>
        <w:spacing w:after="0" w:line="240" w:lineRule="auto"/>
        <w:jc w:val="center"/>
        <w:rPr>
          <w:rFonts w:ascii="Arial" w:hAnsi="Arial" w:cs="Arial"/>
          <w:b/>
          <w:sz w:val="20"/>
          <w:szCs w:val="20"/>
        </w:rPr>
      </w:pPr>
      <w:r w:rsidRPr="00F90439">
        <w:rPr>
          <w:rFonts w:ascii="Arial" w:hAnsi="Arial" w:cs="Arial"/>
          <w:b/>
          <w:sz w:val="20"/>
          <w:szCs w:val="20"/>
        </w:rPr>
        <w:t>2. ПРАВА  И ОБЯЗАННОСТИ СТОРОН</w:t>
      </w:r>
    </w:p>
    <w:p w:rsidR="00EF3B8A" w:rsidRPr="00061F1D" w:rsidRDefault="00F90439" w:rsidP="00F90439">
      <w:pPr>
        <w:spacing w:after="0" w:line="240" w:lineRule="auto"/>
        <w:jc w:val="both"/>
        <w:rPr>
          <w:rFonts w:ascii="Arial" w:hAnsi="Arial" w:cs="Arial"/>
          <w:sz w:val="20"/>
          <w:szCs w:val="20"/>
        </w:rPr>
      </w:pPr>
      <w:r w:rsidRPr="00061F1D">
        <w:rPr>
          <w:rFonts w:ascii="Arial" w:hAnsi="Arial" w:cs="Arial"/>
          <w:sz w:val="20"/>
          <w:szCs w:val="20"/>
        </w:rPr>
        <w:t>2.1. Подрядчик обязан:</w:t>
      </w: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 xml:space="preserve">2.1.1. Выполнять работы с надлежащим качеством, использовать </w:t>
      </w:r>
      <w:proofErr w:type="gramStart"/>
      <w:r w:rsidRPr="00061F1D">
        <w:rPr>
          <w:rFonts w:ascii="Arial" w:hAnsi="Arial" w:cs="Arial"/>
          <w:sz w:val="20"/>
          <w:szCs w:val="20"/>
        </w:rPr>
        <w:t>материал</w:t>
      </w:r>
      <w:proofErr w:type="gramEnd"/>
      <w:r w:rsidRPr="00061F1D">
        <w:rPr>
          <w:rFonts w:ascii="Arial" w:hAnsi="Arial" w:cs="Arial"/>
          <w:sz w:val="20"/>
          <w:szCs w:val="20"/>
        </w:rPr>
        <w:t xml:space="preserve"> который соответствует установленным требованиям пожарной безопасности, разрешенным для исполнения на территории Российской Федерации и соответствующему сертификату, выдаваемому в системе сертификации ГОСТ РФ.</w:t>
      </w:r>
    </w:p>
    <w:p w:rsidR="00EF3B8A" w:rsidRPr="00061F1D" w:rsidRDefault="00EF3B8A" w:rsidP="00F90439">
      <w:pPr>
        <w:spacing w:after="0" w:line="240" w:lineRule="auto"/>
        <w:jc w:val="both"/>
        <w:rPr>
          <w:rFonts w:ascii="Arial" w:hAnsi="Arial" w:cs="Arial"/>
          <w:sz w:val="20"/>
          <w:szCs w:val="20"/>
        </w:rPr>
      </w:pP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2.1.2. Вы</w:t>
      </w:r>
      <w:r w:rsidR="008C1460">
        <w:rPr>
          <w:rFonts w:ascii="Arial" w:hAnsi="Arial" w:cs="Arial"/>
          <w:sz w:val="20"/>
          <w:szCs w:val="20"/>
        </w:rPr>
        <w:t>полнять работы в полном объеме,</w:t>
      </w:r>
      <w:r w:rsidRPr="00061F1D">
        <w:rPr>
          <w:rFonts w:ascii="Arial" w:hAnsi="Arial" w:cs="Arial"/>
          <w:sz w:val="20"/>
          <w:szCs w:val="20"/>
        </w:rPr>
        <w:t xml:space="preserve"> в ср</w:t>
      </w:r>
      <w:r w:rsidR="008C1460">
        <w:rPr>
          <w:rFonts w:ascii="Arial" w:hAnsi="Arial" w:cs="Arial"/>
          <w:sz w:val="20"/>
          <w:szCs w:val="20"/>
        </w:rPr>
        <w:t>ок до 30 июня 2011 г.</w:t>
      </w:r>
      <w:r w:rsidRPr="00061F1D">
        <w:rPr>
          <w:rFonts w:ascii="Arial" w:hAnsi="Arial" w:cs="Arial"/>
          <w:sz w:val="20"/>
          <w:szCs w:val="20"/>
        </w:rPr>
        <w:t xml:space="preserve"> и сдать работы Заказчику в состоянии, соответствующем условиям настоящего контракта.</w:t>
      </w:r>
    </w:p>
    <w:p w:rsidR="00EF3B8A" w:rsidRPr="00061F1D" w:rsidRDefault="00EF3B8A" w:rsidP="00F90439">
      <w:pPr>
        <w:spacing w:after="0" w:line="240" w:lineRule="auto"/>
        <w:jc w:val="both"/>
        <w:rPr>
          <w:rFonts w:ascii="Arial" w:hAnsi="Arial" w:cs="Arial"/>
          <w:sz w:val="20"/>
          <w:szCs w:val="20"/>
        </w:rPr>
      </w:pP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2.13. Безвозмездно  исправить по т</w:t>
      </w:r>
      <w:r>
        <w:rPr>
          <w:rFonts w:ascii="Arial" w:hAnsi="Arial" w:cs="Arial"/>
          <w:sz w:val="20"/>
          <w:szCs w:val="20"/>
        </w:rPr>
        <w:t xml:space="preserve">ребованию Заказчика в </w:t>
      </w:r>
      <w:r w:rsidR="008C1460" w:rsidRPr="00C35E8A">
        <w:rPr>
          <w:rFonts w:ascii="Arial" w:hAnsi="Arial" w:cs="Arial"/>
          <w:sz w:val="20"/>
          <w:szCs w:val="20"/>
        </w:rPr>
        <w:t>течение 3-х</w:t>
      </w:r>
      <w:r w:rsidRPr="00C35E8A">
        <w:rPr>
          <w:rFonts w:ascii="Arial" w:hAnsi="Arial" w:cs="Arial"/>
          <w:sz w:val="20"/>
          <w:szCs w:val="20"/>
        </w:rPr>
        <w:t xml:space="preserve"> дней</w:t>
      </w:r>
      <w:r w:rsidRPr="00061F1D">
        <w:rPr>
          <w:rFonts w:ascii="Arial" w:hAnsi="Arial" w:cs="Arial"/>
          <w:sz w:val="20"/>
          <w:szCs w:val="20"/>
        </w:rPr>
        <w:t xml:space="preserve"> все выявленн</w:t>
      </w:r>
      <w:r w:rsidR="008C1460">
        <w:rPr>
          <w:rFonts w:ascii="Arial" w:hAnsi="Arial" w:cs="Arial"/>
          <w:sz w:val="20"/>
          <w:szCs w:val="20"/>
        </w:rPr>
        <w:t>ые недостатки, если в процессе р</w:t>
      </w:r>
      <w:r w:rsidRPr="00061F1D">
        <w:rPr>
          <w:rFonts w:ascii="Arial" w:hAnsi="Arial" w:cs="Arial"/>
          <w:sz w:val="20"/>
          <w:szCs w:val="20"/>
        </w:rPr>
        <w:t>аботы Подрядчик допустил отступление от условий ко</w:t>
      </w:r>
      <w:r w:rsidR="008C1460">
        <w:rPr>
          <w:rFonts w:ascii="Arial" w:hAnsi="Arial" w:cs="Arial"/>
          <w:sz w:val="20"/>
          <w:szCs w:val="20"/>
        </w:rPr>
        <w:t>нтракта, ухудшившее   качество р</w:t>
      </w:r>
      <w:r w:rsidRPr="00061F1D">
        <w:rPr>
          <w:rFonts w:ascii="Arial" w:hAnsi="Arial" w:cs="Arial"/>
          <w:sz w:val="20"/>
          <w:szCs w:val="20"/>
        </w:rPr>
        <w:t>аботы.</w:t>
      </w:r>
    </w:p>
    <w:p w:rsidR="00EF3B8A" w:rsidRPr="00061F1D" w:rsidRDefault="00EF3B8A" w:rsidP="00F90439">
      <w:pPr>
        <w:spacing w:after="0" w:line="240" w:lineRule="auto"/>
        <w:jc w:val="both"/>
        <w:rPr>
          <w:rFonts w:ascii="Arial" w:hAnsi="Arial" w:cs="Arial"/>
          <w:sz w:val="20"/>
          <w:szCs w:val="20"/>
        </w:rPr>
      </w:pP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2.1.4. До приемки выполненной работы Заказчиком риск случайной гибели или случайного повреждения ее результата несет Подрядчик.</w:t>
      </w:r>
    </w:p>
    <w:p w:rsidR="00F90439" w:rsidRDefault="00F90439" w:rsidP="00F90439">
      <w:pPr>
        <w:spacing w:after="0"/>
        <w:rPr>
          <w:rFonts w:ascii="Arial" w:hAnsi="Arial" w:cs="Arial"/>
        </w:rPr>
      </w:pPr>
      <w:r>
        <w:rPr>
          <w:rFonts w:ascii="Arial" w:hAnsi="Arial" w:cs="Arial"/>
          <w:sz w:val="20"/>
          <w:szCs w:val="20"/>
        </w:rPr>
        <w:lastRenderedPageBreak/>
        <w:t>2.1.5. О</w:t>
      </w:r>
      <w:r w:rsidRPr="00F90439">
        <w:rPr>
          <w:rFonts w:ascii="Arial" w:hAnsi="Arial" w:cs="Arial"/>
          <w:sz w:val="20"/>
          <w:szCs w:val="20"/>
        </w:rPr>
        <w:t xml:space="preserve">беспечить необходимые мероприятия по технике безопасности, </w:t>
      </w:r>
      <w:proofErr w:type="spellStart"/>
      <w:r w:rsidRPr="00F90439">
        <w:rPr>
          <w:rFonts w:ascii="Arial" w:hAnsi="Arial" w:cs="Arial"/>
          <w:sz w:val="20"/>
          <w:szCs w:val="20"/>
        </w:rPr>
        <w:t>электро</w:t>
      </w:r>
      <w:proofErr w:type="spellEnd"/>
      <w:r w:rsidRPr="00F90439">
        <w:rPr>
          <w:rFonts w:ascii="Arial" w:hAnsi="Arial" w:cs="Arial"/>
          <w:sz w:val="20"/>
          <w:szCs w:val="20"/>
        </w:rPr>
        <w:t xml:space="preserve"> и противопожарной безопасности, охране окружающей среды</w:t>
      </w:r>
      <w:r>
        <w:rPr>
          <w:rFonts w:ascii="Arial" w:hAnsi="Arial" w:cs="Arial"/>
        </w:rPr>
        <w:t>;</w:t>
      </w:r>
    </w:p>
    <w:p w:rsidR="00EF3B8A" w:rsidRDefault="00EF3B8A" w:rsidP="00F90439">
      <w:pPr>
        <w:spacing w:after="0"/>
        <w:rPr>
          <w:rFonts w:ascii="Arial" w:hAnsi="Arial" w:cs="Arial"/>
        </w:rPr>
      </w:pPr>
    </w:p>
    <w:p w:rsidR="00550BDA" w:rsidRDefault="00550BDA" w:rsidP="00F90439">
      <w:pPr>
        <w:spacing w:after="0"/>
        <w:rPr>
          <w:rFonts w:ascii="Arial" w:hAnsi="Arial" w:cs="Arial"/>
        </w:rPr>
      </w:pPr>
      <w:r w:rsidRPr="00C35E8A">
        <w:rPr>
          <w:rFonts w:ascii="Arial" w:hAnsi="Arial" w:cs="Arial"/>
          <w:sz w:val="20"/>
          <w:szCs w:val="20"/>
        </w:rPr>
        <w:t>2.1.6.</w:t>
      </w:r>
      <w:r w:rsidRPr="00550BDA">
        <w:rPr>
          <w:rFonts w:ascii="Arial" w:hAnsi="Arial" w:cs="Arial"/>
        </w:rPr>
        <w:t xml:space="preserve"> </w:t>
      </w:r>
      <w:r>
        <w:rPr>
          <w:rFonts w:ascii="Arial" w:hAnsi="Arial" w:cs="Arial"/>
          <w:sz w:val="20"/>
          <w:szCs w:val="20"/>
        </w:rPr>
        <w:t>П</w:t>
      </w:r>
      <w:r w:rsidRPr="00550BDA">
        <w:rPr>
          <w:rFonts w:ascii="Arial" w:hAnsi="Arial" w:cs="Arial"/>
          <w:sz w:val="20"/>
          <w:szCs w:val="20"/>
        </w:rPr>
        <w:t>редоставить Заказчику лицензию</w:t>
      </w:r>
      <w:r>
        <w:rPr>
          <w:rFonts w:ascii="Arial" w:hAnsi="Arial" w:cs="Arial"/>
          <w:sz w:val="20"/>
          <w:szCs w:val="20"/>
        </w:rPr>
        <w:t xml:space="preserve"> на монтажные работы.</w:t>
      </w:r>
    </w:p>
    <w:p w:rsidR="00F90439" w:rsidRPr="00061F1D" w:rsidRDefault="00F90439" w:rsidP="00F90439">
      <w:pPr>
        <w:spacing w:after="0" w:line="240" w:lineRule="auto"/>
        <w:jc w:val="both"/>
        <w:rPr>
          <w:rFonts w:ascii="Arial" w:hAnsi="Arial" w:cs="Arial"/>
          <w:sz w:val="20"/>
          <w:szCs w:val="20"/>
        </w:rPr>
      </w:pP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2.2 Заказчик  обязан:</w:t>
      </w:r>
    </w:p>
    <w:p w:rsidR="00EF3B8A" w:rsidRPr="00061F1D" w:rsidRDefault="00EF3B8A" w:rsidP="00F90439">
      <w:pPr>
        <w:spacing w:after="0" w:line="240" w:lineRule="auto"/>
        <w:jc w:val="both"/>
        <w:rPr>
          <w:rFonts w:ascii="Arial" w:hAnsi="Arial" w:cs="Arial"/>
          <w:sz w:val="20"/>
          <w:szCs w:val="20"/>
        </w:rPr>
      </w:pP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2.2.1. Оплатить выполненные Подрядчиком работы в размерах и сроки, установленных настоящим контрактом.</w:t>
      </w:r>
    </w:p>
    <w:p w:rsidR="00EF3B8A" w:rsidRPr="00061F1D" w:rsidRDefault="00EF3B8A" w:rsidP="00F90439">
      <w:pPr>
        <w:spacing w:after="0" w:line="240" w:lineRule="auto"/>
        <w:jc w:val="both"/>
        <w:rPr>
          <w:rFonts w:ascii="Arial" w:hAnsi="Arial" w:cs="Arial"/>
          <w:sz w:val="20"/>
          <w:szCs w:val="20"/>
        </w:rPr>
      </w:pP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2.2.2. В течение трех дней после получения изв</w:t>
      </w:r>
      <w:r w:rsidR="008C1460">
        <w:rPr>
          <w:rFonts w:ascii="Arial" w:hAnsi="Arial" w:cs="Arial"/>
          <w:sz w:val="20"/>
          <w:szCs w:val="20"/>
        </w:rPr>
        <w:t>ещения от Подрядчика окончании р</w:t>
      </w:r>
      <w:r w:rsidRPr="00061F1D">
        <w:rPr>
          <w:rFonts w:ascii="Arial" w:hAnsi="Arial" w:cs="Arial"/>
          <w:sz w:val="20"/>
          <w:szCs w:val="20"/>
        </w:rPr>
        <w:t>аботы  осмотреть и при</w:t>
      </w:r>
      <w:r w:rsidR="008C1460">
        <w:rPr>
          <w:rFonts w:ascii="Arial" w:hAnsi="Arial" w:cs="Arial"/>
          <w:sz w:val="20"/>
          <w:szCs w:val="20"/>
        </w:rPr>
        <w:t>нять по акту приемки результат р</w:t>
      </w:r>
      <w:r w:rsidRPr="00061F1D">
        <w:rPr>
          <w:rFonts w:ascii="Arial" w:hAnsi="Arial" w:cs="Arial"/>
          <w:sz w:val="20"/>
          <w:szCs w:val="20"/>
        </w:rPr>
        <w:t>аботы, а при обнаружении отступлений от к</w:t>
      </w:r>
      <w:r w:rsidR="008C1460">
        <w:rPr>
          <w:rFonts w:ascii="Arial" w:hAnsi="Arial" w:cs="Arial"/>
          <w:sz w:val="20"/>
          <w:szCs w:val="20"/>
        </w:rPr>
        <w:t>онтракта, ухудшающих результат работы или иных недостатков в р</w:t>
      </w:r>
      <w:r w:rsidRPr="00061F1D">
        <w:rPr>
          <w:rFonts w:ascii="Arial" w:hAnsi="Arial" w:cs="Arial"/>
          <w:sz w:val="20"/>
          <w:szCs w:val="20"/>
        </w:rPr>
        <w:t>аботе, немедленно заявить об этом Подрядчику.</w:t>
      </w:r>
    </w:p>
    <w:p w:rsidR="00EF3B8A" w:rsidRPr="00061F1D" w:rsidRDefault="00EF3B8A" w:rsidP="00F90439">
      <w:pPr>
        <w:spacing w:after="0" w:line="240" w:lineRule="auto"/>
        <w:jc w:val="both"/>
        <w:rPr>
          <w:rFonts w:ascii="Arial" w:hAnsi="Arial" w:cs="Arial"/>
          <w:sz w:val="20"/>
          <w:szCs w:val="20"/>
        </w:rPr>
      </w:pPr>
    </w:p>
    <w:p w:rsidR="00F90439" w:rsidRDefault="00F90439" w:rsidP="00F90439">
      <w:pPr>
        <w:spacing w:after="0" w:line="240" w:lineRule="auto"/>
        <w:jc w:val="both"/>
        <w:rPr>
          <w:rFonts w:ascii="Arial" w:hAnsi="Arial" w:cs="Arial"/>
          <w:sz w:val="20"/>
          <w:szCs w:val="20"/>
        </w:rPr>
      </w:pPr>
      <w:r w:rsidRPr="00061F1D">
        <w:rPr>
          <w:rFonts w:ascii="Arial" w:hAnsi="Arial" w:cs="Arial"/>
          <w:sz w:val="20"/>
          <w:szCs w:val="20"/>
        </w:rPr>
        <w:t>2.3. Заказчик имеет право:</w:t>
      </w:r>
    </w:p>
    <w:p w:rsidR="00EF3B8A" w:rsidRPr="00061F1D" w:rsidRDefault="00EF3B8A" w:rsidP="00F90439">
      <w:pPr>
        <w:spacing w:after="0" w:line="240" w:lineRule="auto"/>
        <w:jc w:val="both"/>
        <w:rPr>
          <w:rFonts w:ascii="Arial" w:hAnsi="Arial" w:cs="Arial"/>
          <w:sz w:val="20"/>
          <w:szCs w:val="20"/>
        </w:rPr>
      </w:pPr>
    </w:p>
    <w:p w:rsidR="00F90439" w:rsidRPr="00061F1D" w:rsidRDefault="00F90439" w:rsidP="00F90439">
      <w:pPr>
        <w:spacing w:after="0" w:line="240" w:lineRule="auto"/>
        <w:jc w:val="both"/>
        <w:rPr>
          <w:rFonts w:ascii="Arial" w:hAnsi="Arial" w:cs="Arial"/>
          <w:sz w:val="20"/>
          <w:szCs w:val="20"/>
        </w:rPr>
      </w:pPr>
      <w:r w:rsidRPr="00061F1D">
        <w:rPr>
          <w:rFonts w:ascii="Arial" w:hAnsi="Arial" w:cs="Arial"/>
          <w:sz w:val="20"/>
          <w:szCs w:val="20"/>
        </w:rPr>
        <w:t>2.3.1. Во всякое время проверять ход и качество работы, выполняемой Подрядчиком, не вмешиваясь в его деятельность.</w:t>
      </w:r>
    </w:p>
    <w:p w:rsidR="00550BDA" w:rsidRPr="00550BDA" w:rsidRDefault="00550BDA" w:rsidP="00550BDA">
      <w:pPr>
        <w:spacing w:after="0" w:line="240" w:lineRule="auto"/>
        <w:jc w:val="both"/>
        <w:rPr>
          <w:rFonts w:ascii="Arial" w:hAnsi="Arial" w:cs="Arial"/>
          <w:color w:val="FF0000"/>
          <w:sz w:val="20"/>
          <w:szCs w:val="20"/>
        </w:rPr>
      </w:pPr>
    </w:p>
    <w:p w:rsidR="000E6C14" w:rsidRDefault="000E6C14" w:rsidP="00550BDA">
      <w:pPr>
        <w:tabs>
          <w:tab w:val="left" w:pos="2865"/>
        </w:tabs>
        <w:spacing w:after="0"/>
        <w:rPr>
          <w:rFonts w:ascii="Arial" w:hAnsi="Arial" w:cs="Arial"/>
          <w:sz w:val="20"/>
          <w:szCs w:val="20"/>
        </w:rPr>
      </w:pPr>
    </w:p>
    <w:p w:rsidR="000E6C14" w:rsidRDefault="000E6C14" w:rsidP="000E6C14">
      <w:pPr>
        <w:shd w:val="clear" w:color="auto" w:fill="FFFFFF"/>
        <w:spacing w:after="240" w:line="240" w:lineRule="auto"/>
        <w:jc w:val="center"/>
        <w:rPr>
          <w:rFonts w:ascii="Arial" w:hAnsi="Arial" w:cs="Arial"/>
          <w:b/>
          <w:iCs/>
          <w:spacing w:val="5"/>
          <w:sz w:val="20"/>
          <w:szCs w:val="20"/>
        </w:rPr>
      </w:pPr>
      <w:r>
        <w:rPr>
          <w:rFonts w:ascii="Arial" w:hAnsi="Arial" w:cs="Arial"/>
          <w:b/>
          <w:iCs/>
          <w:spacing w:val="5"/>
          <w:sz w:val="20"/>
          <w:szCs w:val="20"/>
        </w:rPr>
        <w:t>3.</w:t>
      </w:r>
      <w:r>
        <w:rPr>
          <w:rFonts w:ascii="Arial" w:hAnsi="Arial" w:cs="Arial"/>
          <w:iCs/>
          <w:spacing w:val="5"/>
          <w:sz w:val="20"/>
          <w:szCs w:val="20"/>
        </w:rPr>
        <w:t xml:space="preserve"> </w:t>
      </w:r>
      <w:r w:rsidR="00EE3A15">
        <w:rPr>
          <w:rFonts w:ascii="Arial" w:hAnsi="Arial" w:cs="Arial"/>
          <w:b/>
          <w:iCs/>
          <w:spacing w:val="5"/>
          <w:sz w:val="20"/>
          <w:szCs w:val="20"/>
        </w:rPr>
        <w:t>ЦЕНА РАБОТ</w:t>
      </w:r>
      <w:r>
        <w:rPr>
          <w:rFonts w:ascii="Arial" w:hAnsi="Arial" w:cs="Arial"/>
          <w:b/>
          <w:iCs/>
          <w:spacing w:val="5"/>
          <w:sz w:val="20"/>
          <w:szCs w:val="20"/>
        </w:rPr>
        <w:t xml:space="preserve"> И ПОРЯДОК РАСЧЕТОВ</w:t>
      </w:r>
    </w:p>
    <w:p w:rsidR="00550BDA" w:rsidRDefault="000E6C14" w:rsidP="00550BDA">
      <w:pPr>
        <w:jc w:val="both"/>
        <w:rPr>
          <w:rFonts w:ascii="Arial" w:hAnsi="Arial" w:cs="Arial"/>
          <w:sz w:val="24"/>
          <w:szCs w:val="24"/>
        </w:rPr>
      </w:pPr>
      <w:r>
        <w:rPr>
          <w:rFonts w:ascii="Arial" w:hAnsi="Arial" w:cs="Arial"/>
          <w:color w:val="000000"/>
          <w:sz w:val="20"/>
          <w:szCs w:val="20"/>
        </w:rPr>
        <w:t xml:space="preserve">3.1. Цена настоящего Контракта  составляет  </w:t>
      </w:r>
      <w:r>
        <w:rPr>
          <w:rFonts w:ascii="Arial" w:hAnsi="Arial" w:cs="Arial"/>
          <w:b/>
          <w:color w:val="000000"/>
          <w:sz w:val="20"/>
          <w:szCs w:val="20"/>
        </w:rPr>
        <w:t>__________________ руб. 00 коп</w:t>
      </w:r>
      <w:proofErr w:type="gramStart"/>
      <w:r>
        <w:rPr>
          <w:rFonts w:ascii="Arial" w:hAnsi="Arial" w:cs="Arial"/>
          <w:b/>
          <w:color w:val="000000"/>
          <w:sz w:val="20"/>
          <w:szCs w:val="20"/>
        </w:rPr>
        <w:t>.</w:t>
      </w:r>
      <w:proofErr w:type="gramEnd"/>
      <w:r>
        <w:rPr>
          <w:rFonts w:ascii="Arial" w:hAnsi="Arial" w:cs="Arial"/>
          <w:b/>
          <w:color w:val="000000"/>
          <w:sz w:val="20"/>
          <w:szCs w:val="20"/>
        </w:rPr>
        <w:t xml:space="preserve"> </w:t>
      </w:r>
      <w:r>
        <w:rPr>
          <w:rFonts w:ascii="Arial" w:hAnsi="Arial" w:cs="Arial"/>
          <w:color w:val="000000"/>
          <w:sz w:val="20"/>
          <w:szCs w:val="20"/>
        </w:rPr>
        <w:t xml:space="preserve"> (______________________________  </w:t>
      </w:r>
      <w:proofErr w:type="gramStart"/>
      <w:r>
        <w:rPr>
          <w:rFonts w:ascii="Arial" w:hAnsi="Arial" w:cs="Arial"/>
          <w:color w:val="000000"/>
          <w:sz w:val="20"/>
          <w:szCs w:val="20"/>
        </w:rPr>
        <w:t>р</w:t>
      </w:r>
      <w:proofErr w:type="gramEnd"/>
      <w:r>
        <w:rPr>
          <w:rFonts w:ascii="Arial" w:hAnsi="Arial" w:cs="Arial"/>
          <w:color w:val="000000"/>
          <w:sz w:val="20"/>
          <w:szCs w:val="20"/>
        </w:rPr>
        <w:t>ублей 00 коп.),</w:t>
      </w:r>
      <w:r>
        <w:rPr>
          <w:rFonts w:ascii="Arial" w:hAnsi="Arial" w:cs="Arial"/>
          <w:sz w:val="20"/>
          <w:szCs w:val="20"/>
        </w:rPr>
        <w:t xml:space="preserve"> включая </w:t>
      </w:r>
      <w:r w:rsidR="00550BDA" w:rsidRPr="00550BDA">
        <w:rPr>
          <w:rFonts w:ascii="Arial" w:hAnsi="Arial" w:cs="Arial"/>
          <w:sz w:val="20"/>
          <w:szCs w:val="20"/>
        </w:rPr>
        <w:t>расходы на проведение замеров, транспортные расходы по доставке двери,  её монтажу, установке, расходы на страхование, уплату таможенных пошлин, налогов, сборов и других обязательных платежей</w:t>
      </w:r>
      <w:r w:rsidR="00550BDA">
        <w:rPr>
          <w:rFonts w:ascii="Arial" w:hAnsi="Arial" w:cs="Arial"/>
          <w:sz w:val="24"/>
          <w:szCs w:val="24"/>
        </w:rPr>
        <w:t>.</w:t>
      </w:r>
    </w:p>
    <w:p w:rsidR="000E6C14" w:rsidRDefault="000E6C14" w:rsidP="00550BDA">
      <w:pPr>
        <w:jc w:val="both"/>
        <w:rPr>
          <w:rFonts w:ascii="Arial" w:hAnsi="Arial" w:cs="Arial"/>
          <w:color w:val="000000"/>
          <w:spacing w:val="-9"/>
          <w:sz w:val="20"/>
          <w:szCs w:val="20"/>
        </w:rPr>
      </w:pPr>
      <w:r>
        <w:rPr>
          <w:rFonts w:ascii="Arial" w:hAnsi="Arial" w:cs="Arial"/>
          <w:color w:val="000000"/>
          <w:sz w:val="20"/>
          <w:szCs w:val="20"/>
        </w:rPr>
        <w:t>3.2</w:t>
      </w:r>
      <w:r>
        <w:rPr>
          <w:rFonts w:ascii="Arial" w:hAnsi="Arial" w:cs="Arial"/>
          <w:color w:val="000000"/>
          <w:spacing w:val="1"/>
          <w:sz w:val="20"/>
          <w:szCs w:val="20"/>
        </w:rPr>
        <w:t xml:space="preserve"> Заказчик оплачивает </w:t>
      </w:r>
      <w:r w:rsidR="00C35E8A">
        <w:rPr>
          <w:rFonts w:ascii="Arial" w:hAnsi="Arial" w:cs="Arial"/>
          <w:color w:val="000000"/>
          <w:spacing w:val="1"/>
          <w:sz w:val="20"/>
          <w:szCs w:val="20"/>
        </w:rPr>
        <w:t>работы</w:t>
      </w:r>
      <w:r>
        <w:rPr>
          <w:rFonts w:ascii="Arial" w:hAnsi="Arial" w:cs="Arial"/>
          <w:color w:val="000000"/>
          <w:spacing w:val="1"/>
          <w:sz w:val="20"/>
          <w:szCs w:val="20"/>
        </w:rPr>
        <w:t xml:space="preserve"> на основании акта выполненных работ, подписанном обеими сторонами</w:t>
      </w:r>
      <w:r>
        <w:rPr>
          <w:rFonts w:ascii="Arial" w:hAnsi="Arial" w:cs="Arial"/>
          <w:color w:val="000000"/>
          <w:spacing w:val="-1"/>
          <w:sz w:val="20"/>
          <w:szCs w:val="20"/>
        </w:rPr>
        <w:t>.</w:t>
      </w:r>
    </w:p>
    <w:p w:rsidR="000E6C14" w:rsidRDefault="000E6C14" w:rsidP="000E6C14">
      <w:pPr>
        <w:widowControl w:val="0"/>
        <w:shd w:val="clear" w:color="auto" w:fill="FFFFFF"/>
        <w:tabs>
          <w:tab w:val="left" w:pos="346"/>
        </w:tabs>
        <w:autoSpaceDE w:val="0"/>
        <w:autoSpaceDN w:val="0"/>
        <w:adjustRightInd w:val="0"/>
        <w:spacing w:after="240" w:line="240" w:lineRule="auto"/>
        <w:jc w:val="both"/>
        <w:rPr>
          <w:rFonts w:ascii="Arial" w:hAnsi="Arial" w:cs="Arial"/>
          <w:color w:val="000000"/>
          <w:spacing w:val="2"/>
          <w:sz w:val="20"/>
          <w:szCs w:val="20"/>
        </w:rPr>
      </w:pPr>
      <w:r>
        <w:rPr>
          <w:rFonts w:ascii="Arial" w:hAnsi="Arial" w:cs="Arial"/>
          <w:color w:val="000000"/>
          <w:spacing w:val="2"/>
          <w:sz w:val="20"/>
          <w:szCs w:val="20"/>
        </w:rPr>
        <w:t xml:space="preserve">3.3. Оплата </w:t>
      </w:r>
      <w:r w:rsidR="00C35E8A">
        <w:rPr>
          <w:rFonts w:ascii="Arial" w:hAnsi="Arial" w:cs="Arial"/>
          <w:color w:val="000000"/>
          <w:spacing w:val="2"/>
          <w:sz w:val="20"/>
          <w:szCs w:val="20"/>
        </w:rPr>
        <w:t>работ</w:t>
      </w:r>
      <w:r>
        <w:rPr>
          <w:rFonts w:ascii="Arial" w:hAnsi="Arial" w:cs="Arial"/>
          <w:color w:val="000000"/>
          <w:spacing w:val="2"/>
          <w:sz w:val="20"/>
          <w:szCs w:val="20"/>
        </w:rPr>
        <w:t xml:space="preserve"> производится путем безналичного перечисления денежных средств, за счет средств б</w:t>
      </w:r>
      <w:r w:rsidR="00550BDA">
        <w:rPr>
          <w:rFonts w:ascii="Arial" w:hAnsi="Arial" w:cs="Arial"/>
          <w:color w:val="000000"/>
          <w:spacing w:val="2"/>
          <w:sz w:val="20"/>
          <w:szCs w:val="20"/>
        </w:rPr>
        <w:t xml:space="preserve">юджета, по факту </w:t>
      </w:r>
      <w:r w:rsidR="00C35E8A">
        <w:rPr>
          <w:rFonts w:ascii="Arial" w:hAnsi="Arial" w:cs="Arial"/>
          <w:color w:val="000000"/>
          <w:spacing w:val="2"/>
          <w:sz w:val="20"/>
          <w:szCs w:val="20"/>
        </w:rPr>
        <w:t>выполнения работ</w:t>
      </w:r>
      <w:r w:rsidR="00550BDA">
        <w:rPr>
          <w:rFonts w:ascii="Arial" w:hAnsi="Arial" w:cs="Arial"/>
          <w:color w:val="000000"/>
          <w:spacing w:val="2"/>
          <w:sz w:val="20"/>
          <w:szCs w:val="20"/>
        </w:rPr>
        <w:t>, в течение 14 дней.</w:t>
      </w:r>
    </w:p>
    <w:p w:rsidR="000E6C14" w:rsidRDefault="000E6C14" w:rsidP="000E6C14">
      <w:pPr>
        <w:widowControl w:val="0"/>
        <w:shd w:val="clear" w:color="auto" w:fill="FFFFFF"/>
        <w:tabs>
          <w:tab w:val="left" w:pos="346"/>
        </w:tabs>
        <w:autoSpaceDE w:val="0"/>
        <w:autoSpaceDN w:val="0"/>
        <w:adjustRightInd w:val="0"/>
        <w:spacing w:after="240" w:line="240" w:lineRule="auto"/>
        <w:jc w:val="both"/>
        <w:rPr>
          <w:rFonts w:ascii="Arial" w:hAnsi="Arial" w:cs="Arial"/>
          <w:color w:val="000000"/>
          <w:spacing w:val="-5"/>
          <w:sz w:val="20"/>
          <w:szCs w:val="20"/>
        </w:rPr>
      </w:pPr>
      <w:r>
        <w:rPr>
          <w:rFonts w:ascii="Arial" w:hAnsi="Arial" w:cs="Arial"/>
          <w:color w:val="000000"/>
          <w:spacing w:val="2"/>
          <w:sz w:val="20"/>
          <w:szCs w:val="20"/>
        </w:rPr>
        <w:t xml:space="preserve">3.4 Днем оплаты </w:t>
      </w:r>
      <w:r w:rsidR="00C35E8A">
        <w:rPr>
          <w:rFonts w:ascii="Arial" w:hAnsi="Arial" w:cs="Arial"/>
          <w:color w:val="000000"/>
          <w:spacing w:val="2"/>
          <w:sz w:val="20"/>
          <w:szCs w:val="20"/>
        </w:rPr>
        <w:t>работ</w:t>
      </w:r>
      <w:r>
        <w:rPr>
          <w:rFonts w:ascii="Arial" w:hAnsi="Arial" w:cs="Arial"/>
          <w:color w:val="000000"/>
          <w:spacing w:val="2"/>
          <w:sz w:val="20"/>
          <w:szCs w:val="20"/>
        </w:rPr>
        <w:t xml:space="preserve"> при осуществлении безналичных расчетов считается день зачисления </w:t>
      </w:r>
      <w:r>
        <w:rPr>
          <w:rFonts w:ascii="Arial" w:hAnsi="Arial" w:cs="Arial"/>
          <w:color w:val="000000"/>
          <w:sz w:val="20"/>
          <w:szCs w:val="20"/>
        </w:rPr>
        <w:t xml:space="preserve">денежных   средств на счет </w:t>
      </w:r>
      <w:r w:rsidR="00C35E8A">
        <w:rPr>
          <w:rFonts w:ascii="Arial" w:hAnsi="Arial" w:cs="Arial"/>
          <w:color w:val="000000"/>
          <w:sz w:val="20"/>
          <w:szCs w:val="20"/>
        </w:rPr>
        <w:t>Подрядчика</w:t>
      </w:r>
      <w:r>
        <w:rPr>
          <w:rFonts w:ascii="Arial" w:hAnsi="Arial" w:cs="Arial"/>
          <w:color w:val="000000"/>
          <w:sz w:val="20"/>
          <w:szCs w:val="20"/>
        </w:rPr>
        <w:t>.</w:t>
      </w:r>
    </w:p>
    <w:p w:rsidR="00550BDA" w:rsidRPr="00EE3A15" w:rsidRDefault="000E6C14" w:rsidP="00550BDA">
      <w:pPr>
        <w:spacing w:after="0" w:line="240" w:lineRule="auto"/>
        <w:jc w:val="center"/>
        <w:rPr>
          <w:rFonts w:ascii="Arial" w:hAnsi="Arial" w:cs="Arial"/>
          <w:b/>
          <w:sz w:val="20"/>
          <w:szCs w:val="20"/>
        </w:rPr>
      </w:pPr>
      <w:r w:rsidRPr="00EE3A15">
        <w:rPr>
          <w:rFonts w:ascii="Arial" w:hAnsi="Arial" w:cs="Arial"/>
          <w:b/>
          <w:bCs/>
          <w:color w:val="000000"/>
          <w:spacing w:val="-2"/>
          <w:sz w:val="20"/>
          <w:szCs w:val="20"/>
        </w:rPr>
        <w:t xml:space="preserve">             </w:t>
      </w:r>
      <w:r w:rsidR="00550BDA" w:rsidRPr="00EE3A15">
        <w:rPr>
          <w:rFonts w:ascii="Arial" w:hAnsi="Arial" w:cs="Arial"/>
          <w:b/>
          <w:sz w:val="20"/>
          <w:szCs w:val="20"/>
        </w:rPr>
        <w:t>4. ПОРЯДОК СДАЧИ И ПРИЕМКИ  РАБОТ.</w:t>
      </w:r>
    </w:p>
    <w:p w:rsidR="00550BDA" w:rsidRPr="00061F1D" w:rsidRDefault="00550BDA" w:rsidP="00550BDA">
      <w:pPr>
        <w:spacing w:after="0" w:line="240" w:lineRule="auto"/>
        <w:jc w:val="center"/>
        <w:rPr>
          <w:rFonts w:ascii="Arial" w:hAnsi="Arial" w:cs="Arial"/>
          <w:sz w:val="20"/>
          <w:szCs w:val="20"/>
        </w:rPr>
      </w:pPr>
    </w:p>
    <w:p w:rsidR="00550BDA" w:rsidRDefault="00550BDA" w:rsidP="00550BDA">
      <w:pPr>
        <w:spacing w:after="0" w:line="240" w:lineRule="auto"/>
        <w:jc w:val="both"/>
        <w:rPr>
          <w:rFonts w:ascii="Arial" w:hAnsi="Arial" w:cs="Arial"/>
          <w:sz w:val="20"/>
          <w:szCs w:val="20"/>
        </w:rPr>
      </w:pPr>
      <w:r w:rsidRPr="00061F1D">
        <w:rPr>
          <w:rFonts w:ascii="Arial" w:hAnsi="Arial" w:cs="Arial"/>
          <w:sz w:val="20"/>
          <w:szCs w:val="20"/>
        </w:rPr>
        <w:t>4.1 Сдача результатов работ Подрядч</w:t>
      </w:r>
      <w:r w:rsidR="00C35E8A">
        <w:rPr>
          <w:rFonts w:ascii="Arial" w:hAnsi="Arial" w:cs="Arial"/>
          <w:sz w:val="20"/>
          <w:szCs w:val="20"/>
        </w:rPr>
        <w:t>иком и приемка его Заказчиком</w:t>
      </w:r>
      <w:r w:rsidRPr="00061F1D">
        <w:rPr>
          <w:rFonts w:ascii="Arial" w:hAnsi="Arial" w:cs="Arial"/>
          <w:sz w:val="20"/>
          <w:szCs w:val="20"/>
        </w:rPr>
        <w:t xml:space="preserve"> производится с </w:t>
      </w:r>
      <w:proofErr w:type="gramStart"/>
      <w:r w:rsidRPr="00061F1D">
        <w:rPr>
          <w:rFonts w:ascii="Arial" w:hAnsi="Arial" w:cs="Arial"/>
          <w:sz w:val="20"/>
          <w:szCs w:val="20"/>
        </w:rPr>
        <w:t>соответствии</w:t>
      </w:r>
      <w:proofErr w:type="gramEnd"/>
      <w:r w:rsidRPr="00061F1D">
        <w:rPr>
          <w:rFonts w:ascii="Arial" w:hAnsi="Arial" w:cs="Arial"/>
          <w:sz w:val="20"/>
          <w:szCs w:val="20"/>
        </w:rPr>
        <w:t xml:space="preserve"> с гражданским законодательством и оформляется актом выполненных работ, подписываемым обеими Сторонами, с указанием недостатков (в случае их обнаружения, а так же сроков  и прядка их устранения).</w:t>
      </w:r>
    </w:p>
    <w:p w:rsidR="00EF3B8A" w:rsidRPr="00061F1D" w:rsidRDefault="00EF3B8A" w:rsidP="00550BDA">
      <w:pPr>
        <w:spacing w:after="0" w:line="240" w:lineRule="auto"/>
        <w:jc w:val="both"/>
        <w:rPr>
          <w:rFonts w:ascii="Arial" w:hAnsi="Arial" w:cs="Arial"/>
          <w:sz w:val="20"/>
          <w:szCs w:val="20"/>
        </w:rPr>
      </w:pPr>
    </w:p>
    <w:p w:rsidR="00550BDA" w:rsidRPr="00061F1D" w:rsidRDefault="00EF3B8A" w:rsidP="00EF3B8A">
      <w:pPr>
        <w:pStyle w:val="31"/>
        <w:ind w:left="0"/>
        <w:jc w:val="both"/>
        <w:rPr>
          <w:rFonts w:ascii="Arial" w:hAnsi="Arial" w:cs="Arial"/>
          <w:sz w:val="20"/>
          <w:szCs w:val="20"/>
        </w:rPr>
      </w:pPr>
      <w:r>
        <w:rPr>
          <w:rFonts w:ascii="Arial" w:hAnsi="Arial" w:cs="Arial"/>
          <w:sz w:val="20"/>
          <w:szCs w:val="20"/>
        </w:rPr>
        <w:t>4.2.</w:t>
      </w:r>
      <w:r w:rsidR="00550BDA" w:rsidRPr="00061F1D">
        <w:rPr>
          <w:rFonts w:ascii="Arial" w:hAnsi="Arial" w:cs="Arial"/>
          <w:sz w:val="20"/>
          <w:szCs w:val="20"/>
        </w:rPr>
        <w:t xml:space="preserve">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w:t>
      </w:r>
      <w:r w:rsidR="00C35E8A">
        <w:rPr>
          <w:rFonts w:ascii="Arial" w:hAnsi="Arial" w:cs="Arial"/>
          <w:sz w:val="20"/>
          <w:szCs w:val="20"/>
        </w:rPr>
        <w:t xml:space="preserve">акт </w:t>
      </w:r>
      <w:r w:rsidR="00550BDA" w:rsidRPr="00061F1D">
        <w:rPr>
          <w:rFonts w:ascii="Arial" w:hAnsi="Arial" w:cs="Arial"/>
          <w:sz w:val="20"/>
          <w:szCs w:val="20"/>
        </w:rPr>
        <w:t>устранения недостатков с указанием сроков их исполнений и направляет его Подрядчику. Подрядчик обязан в течение 3-х дней со дня получения  указанного акта устранить выявленные недостатки за свой счет.</w:t>
      </w:r>
    </w:p>
    <w:p w:rsidR="00550BDA" w:rsidRDefault="00EF3B8A" w:rsidP="00550BDA">
      <w:pPr>
        <w:spacing w:after="0" w:line="240" w:lineRule="auto"/>
        <w:jc w:val="both"/>
        <w:rPr>
          <w:rFonts w:ascii="Arial" w:hAnsi="Arial" w:cs="Arial"/>
          <w:sz w:val="20"/>
          <w:szCs w:val="20"/>
        </w:rPr>
      </w:pPr>
      <w:r>
        <w:rPr>
          <w:rFonts w:ascii="Arial" w:hAnsi="Arial" w:cs="Arial"/>
          <w:sz w:val="20"/>
          <w:szCs w:val="20"/>
        </w:rPr>
        <w:t>4.3</w:t>
      </w:r>
      <w:r w:rsidR="00550BDA" w:rsidRPr="00061F1D">
        <w:rPr>
          <w:rFonts w:ascii="Arial" w:hAnsi="Arial" w:cs="Arial"/>
          <w:sz w:val="20"/>
          <w:szCs w:val="20"/>
        </w:rPr>
        <w:t>. Датой выполнения работ считается дата подписания сторонами акта сдачи или акта устранения недостатков.</w:t>
      </w:r>
    </w:p>
    <w:p w:rsidR="0061407A" w:rsidRPr="00061F1D" w:rsidRDefault="0061407A" w:rsidP="00550BDA">
      <w:pPr>
        <w:spacing w:after="0" w:line="240" w:lineRule="auto"/>
        <w:jc w:val="both"/>
        <w:rPr>
          <w:rFonts w:ascii="Arial" w:hAnsi="Arial" w:cs="Arial"/>
          <w:sz w:val="20"/>
          <w:szCs w:val="20"/>
        </w:rPr>
      </w:pPr>
    </w:p>
    <w:p w:rsidR="0061407A" w:rsidRPr="0061407A" w:rsidRDefault="0061407A" w:rsidP="0061407A">
      <w:pPr>
        <w:pStyle w:val="ConsPlusNormal0"/>
        <w:widowControl/>
        <w:ind w:firstLine="0"/>
        <w:jc w:val="center"/>
        <w:outlineLvl w:val="2"/>
        <w:rPr>
          <w:b/>
          <w:sz w:val="20"/>
          <w:szCs w:val="20"/>
        </w:rPr>
      </w:pPr>
      <w:r>
        <w:rPr>
          <w:color w:val="FF0000"/>
          <w:spacing w:val="-7"/>
          <w:sz w:val="20"/>
          <w:szCs w:val="20"/>
        </w:rPr>
        <w:t xml:space="preserve">    </w:t>
      </w:r>
      <w:r w:rsidRPr="0061407A">
        <w:rPr>
          <w:b/>
          <w:sz w:val="20"/>
          <w:szCs w:val="20"/>
        </w:rPr>
        <w:t>5. ГАРАНТИИ</w:t>
      </w:r>
    </w:p>
    <w:p w:rsidR="0061407A" w:rsidRPr="00061F1D" w:rsidRDefault="0061407A" w:rsidP="0061407A">
      <w:pPr>
        <w:pStyle w:val="ConsPlusNormal0"/>
        <w:widowControl/>
        <w:ind w:firstLine="0"/>
        <w:jc w:val="center"/>
        <w:outlineLvl w:val="2"/>
        <w:rPr>
          <w:sz w:val="20"/>
          <w:szCs w:val="20"/>
        </w:rPr>
      </w:pPr>
    </w:p>
    <w:p w:rsidR="0061407A" w:rsidRPr="0061407A" w:rsidRDefault="00EF3B8A" w:rsidP="00EF3B8A">
      <w:pPr>
        <w:pStyle w:val="ConsPlusNormal0"/>
        <w:widowControl/>
        <w:ind w:firstLine="0"/>
        <w:jc w:val="both"/>
        <w:rPr>
          <w:sz w:val="20"/>
          <w:szCs w:val="20"/>
        </w:rPr>
      </w:pPr>
      <w:r>
        <w:rPr>
          <w:sz w:val="20"/>
          <w:szCs w:val="20"/>
        </w:rPr>
        <w:t>5.1.</w:t>
      </w:r>
      <w:r w:rsidR="0061407A" w:rsidRPr="0061407A">
        <w:rPr>
          <w:sz w:val="20"/>
          <w:szCs w:val="20"/>
        </w:rPr>
        <w:t xml:space="preserve"> Подрядчик устанавливает н</w:t>
      </w:r>
      <w:r w:rsidR="0061407A">
        <w:rPr>
          <w:sz w:val="20"/>
          <w:szCs w:val="20"/>
        </w:rPr>
        <w:t xml:space="preserve">а Работу гарантийный срок </w:t>
      </w:r>
      <w:r w:rsidR="0061407A" w:rsidRPr="0061407A">
        <w:rPr>
          <w:sz w:val="20"/>
          <w:szCs w:val="20"/>
        </w:rPr>
        <w:t xml:space="preserve"> 12 месяцев.</w:t>
      </w:r>
    </w:p>
    <w:p w:rsidR="00EF3B8A" w:rsidRPr="0061407A" w:rsidRDefault="0061407A" w:rsidP="00EF3B8A">
      <w:pPr>
        <w:pStyle w:val="ConsPlusNormal0"/>
        <w:widowControl/>
        <w:ind w:firstLine="0"/>
        <w:jc w:val="both"/>
        <w:rPr>
          <w:sz w:val="20"/>
          <w:szCs w:val="20"/>
        </w:rPr>
      </w:pPr>
      <w:r w:rsidRPr="0061407A">
        <w:rPr>
          <w:sz w:val="20"/>
          <w:szCs w:val="20"/>
        </w:rPr>
        <w:t>Гарантия качества результата Работы, распространяется н</w:t>
      </w:r>
      <w:r w:rsidR="00EF3B8A">
        <w:rPr>
          <w:sz w:val="20"/>
          <w:szCs w:val="20"/>
        </w:rPr>
        <w:t>а все, составляющее результата р</w:t>
      </w:r>
      <w:r w:rsidRPr="0061407A">
        <w:rPr>
          <w:sz w:val="20"/>
          <w:szCs w:val="20"/>
        </w:rPr>
        <w:t>аботы.</w:t>
      </w:r>
    </w:p>
    <w:p w:rsidR="0061407A" w:rsidRPr="0061407A" w:rsidRDefault="00EF3B8A" w:rsidP="00EF3B8A">
      <w:pPr>
        <w:pStyle w:val="ConsPlusNormal0"/>
        <w:widowControl/>
        <w:ind w:firstLine="0"/>
        <w:jc w:val="both"/>
        <w:rPr>
          <w:sz w:val="20"/>
          <w:szCs w:val="20"/>
        </w:rPr>
      </w:pPr>
      <w:r>
        <w:rPr>
          <w:sz w:val="20"/>
          <w:szCs w:val="20"/>
        </w:rPr>
        <w:t>5.2.</w:t>
      </w:r>
      <w:r w:rsidR="0061407A" w:rsidRPr="0061407A">
        <w:rPr>
          <w:sz w:val="20"/>
          <w:szCs w:val="20"/>
        </w:rPr>
        <w:t>Подрядчик  освобождается от исполнения гарантийных обязательств</w:t>
      </w:r>
      <w:r>
        <w:rPr>
          <w:sz w:val="20"/>
          <w:szCs w:val="20"/>
        </w:rPr>
        <w:t>, если докажет, что недостатки р</w:t>
      </w:r>
      <w:r w:rsidR="0061407A" w:rsidRPr="0061407A">
        <w:rPr>
          <w:sz w:val="20"/>
          <w:szCs w:val="20"/>
        </w:rPr>
        <w:t>аботы возникли после ее передачи Заказчику вследствие нарушения правил хранения, использования, ремонта, действия третьих лиц, непреодолимой силы.</w:t>
      </w:r>
    </w:p>
    <w:p w:rsidR="000E6C14" w:rsidRDefault="000E6C14" w:rsidP="000E6C14">
      <w:pPr>
        <w:widowControl w:val="0"/>
        <w:shd w:val="clear" w:color="auto" w:fill="FFFFFF"/>
        <w:tabs>
          <w:tab w:val="left" w:pos="346"/>
        </w:tabs>
        <w:autoSpaceDE w:val="0"/>
        <w:autoSpaceDN w:val="0"/>
        <w:adjustRightInd w:val="0"/>
        <w:spacing w:after="240" w:line="240" w:lineRule="auto"/>
        <w:rPr>
          <w:rFonts w:ascii="Arial" w:hAnsi="Arial" w:cs="Arial"/>
          <w:color w:val="FF0000"/>
          <w:spacing w:val="-7"/>
          <w:sz w:val="20"/>
          <w:szCs w:val="20"/>
        </w:rPr>
      </w:pPr>
    </w:p>
    <w:p w:rsidR="000E6C14" w:rsidRDefault="000E6C14" w:rsidP="000E6C14">
      <w:pPr>
        <w:shd w:val="clear" w:color="auto" w:fill="FFFFFF"/>
        <w:tabs>
          <w:tab w:val="left" w:pos="2910"/>
        </w:tabs>
        <w:spacing w:after="240" w:line="240" w:lineRule="auto"/>
        <w:rPr>
          <w:rFonts w:ascii="Arial" w:hAnsi="Arial" w:cs="Arial"/>
          <w:b/>
          <w:color w:val="000000"/>
          <w:sz w:val="20"/>
          <w:szCs w:val="20"/>
        </w:rPr>
      </w:pPr>
      <w:r>
        <w:rPr>
          <w:rFonts w:ascii="Arial" w:hAnsi="Arial" w:cs="Arial"/>
          <w:color w:val="000000"/>
          <w:sz w:val="20"/>
          <w:szCs w:val="20"/>
        </w:rPr>
        <w:tab/>
      </w:r>
      <w:r w:rsidR="0061407A">
        <w:rPr>
          <w:rFonts w:ascii="Arial" w:hAnsi="Arial" w:cs="Arial"/>
          <w:b/>
          <w:color w:val="000000"/>
          <w:sz w:val="20"/>
          <w:szCs w:val="20"/>
        </w:rPr>
        <w:t>6</w:t>
      </w:r>
      <w:r>
        <w:rPr>
          <w:rFonts w:ascii="Arial" w:hAnsi="Arial" w:cs="Arial"/>
          <w:b/>
          <w:color w:val="000000"/>
          <w:sz w:val="20"/>
          <w:szCs w:val="20"/>
        </w:rPr>
        <w:t>. ОТВЕТСТВЕННОСТЬ СТОРОН</w:t>
      </w:r>
    </w:p>
    <w:p w:rsidR="000E6C14" w:rsidRDefault="0061407A" w:rsidP="000E6C14">
      <w:pPr>
        <w:spacing w:after="240" w:line="240" w:lineRule="auto"/>
        <w:jc w:val="both"/>
        <w:rPr>
          <w:rFonts w:ascii="Arial" w:hAnsi="Arial" w:cs="Arial"/>
          <w:sz w:val="20"/>
          <w:szCs w:val="20"/>
        </w:rPr>
      </w:pPr>
      <w:r>
        <w:rPr>
          <w:rFonts w:ascii="Arial" w:hAnsi="Arial" w:cs="Arial"/>
          <w:sz w:val="20"/>
          <w:szCs w:val="20"/>
        </w:rPr>
        <w:t>6</w:t>
      </w:r>
      <w:r w:rsidR="000E6C14">
        <w:rPr>
          <w:rFonts w:ascii="Arial" w:hAnsi="Arial" w:cs="Arial"/>
          <w:sz w:val="20"/>
          <w:szCs w:val="20"/>
        </w:rPr>
        <w:t>.1 За нарушение  сроков исполнения обязательств по Контракту, за ка</w:t>
      </w:r>
      <w:r w:rsidR="00EF3B8A">
        <w:rPr>
          <w:rFonts w:ascii="Arial" w:hAnsi="Arial" w:cs="Arial"/>
          <w:sz w:val="20"/>
          <w:szCs w:val="20"/>
        </w:rPr>
        <w:t>ждый день просрочки, Подрядчик</w:t>
      </w:r>
      <w:r w:rsidR="000E6C14">
        <w:rPr>
          <w:rFonts w:ascii="Arial" w:hAnsi="Arial" w:cs="Arial"/>
          <w:sz w:val="20"/>
          <w:szCs w:val="20"/>
        </w:rPr>
        <w:t xml:space="preserve"> вправе взыскать с  Заказчика неустойку, в размере 1/300 действующей на день уплаты неустойки ставки рефинансирования Центрального банка Российской Федерации, согласно ст.9 п.9 федерального закона № 94-ФЗ от 21.07.2005 г</w:t>
      </w:r>
      <w:proofErr w:type="gramStart"/>
      <w:r w:rsidR="000E6C14">
        <w:rPr>
          <w:rFonts w:ascii="Arial" w:hAnsi="Arial" w:cs="Arial"/>
          <w:sz w:val="20"/>
          <w:szCs w:val="20"/>
        </w:rPr>
        <w:t>.«</w:t>
      </w:r>
      <w:proofErr w:type="gramEnd"/>
      <w:r w:rsidR="000E6C14">
        <w:rPr>
          <w:rFonts w:ascii="Arial" w:hAnsi="Arial" w:cs="Arial"/>
          <w:sz w:val="20"/>
          <w:szCs w:val="20"/>
        </w:rPr>
        <w:t>О размещении заказов на поставки товаров, выполнение работ, оказание услуг для государственных и муниципальных нужд».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E6C14" w:rsidRDefault="0061407A" w:rsidP="000E6C14">
      <w:pPr>
        <w:spacing w:after="240" w:line="240" w:lineRule="auto"/>
        <w:jc w:val="both"/>
        <w:rPr>
          <w:rFonts w:ascii="Arial" w:hAnsi="Arial" w:cs="Arial"/>
          <w:sz w:val="20"/>
          <w:szCs w:val="20"/>
        </w:rPr>
      </w:pPr>
      <w:r>
        <w:rPr>
          <w:rFonts w:ascii="Arial" w:hAnsi="Arial" w:cs="Arial"/>
          <w:sz w:val="20"/>
          <w:szCs w:val="20"/>
        </w:rPr>
        <w:t>6</w:t>
      </w:r>
      <w:r w:rsidR="000E6C14">
        <w:rPr>
          <w:rFonts w:ascii="Arial" w:hAnsi="Arial" w:cs="Arial"/>
          <w:sz w:val="20"/>
          <w:szCs w:val="20"/>
        </w:rPr>
        <w:t xml:space="preserve">.2. </w:t>
      </w:r>
      <w:proofErr w:type="gramStart"/>
      <w:r w:rsidR="000E6C14">
        <w:rPr>
          <w:rFonts w:ascii="Arial" w:hAnsi="Arial" w:cs="Arial"/>
          <w:sz w:val="20"/>
          <w:szCs w:val="20"/>
        </w:rPr>
        <w:t xml:space="preserve">За нарушение  сроков исполнения обязательств по Контракту, за каждый день просрочки  Заказчик вправе взыскать с </w:t>
      </w:r>
      <w:r w:rsidR="00EF3B8A">
        <w:rPr>
          <w:rFonts w:ascii="Arial" w:hAnsi="Arial" w:cs="Arial"/>
          <w:sz w:val="20"/>
          <w:szCs w:val="20"/>
        </w:rPr>
        <w:t>Подрядчика</w:t>
      </w:r>
      <w:r w:rsidR="000E6C14">
        <w:rPr>
          <w:rFonts w:ascii="Arial" w:hAnsi="Arial" w:cs="Arial"/>
          <w:sz w:val="20"/>
          <w:szCs w:val="20"/>
        </w:rPr>
        <w:t xml:space="preserve">  неустойку в размере не менее 1/300 действующей на день уплаты ставки рефинансирования Центрального банка Российской Федерации, согласно ст.9 п.11 № 94-ФЗ от 21.07.2005 г. </w:t>
      </w:r>
      <w:r w:rsidR="00EF3B8A">
        <w:rPr>
          <w:rFonts w:ascii="Arial" w:hAnsi="Arial" w:cs="Arial"/>
          <w:sz w:val="20"/>
          <w:szCs w:val="20"/>
        </w:rPr>
        <w:t>Подрядчик</w:t>
      </w:r>
      <w:r w:rsidR="000E6C14">
        <w:rPr>
          <w:rFonts w:ascii="Arial" w:hAnsi="Arial" w:cs="Arial"/>
          <w:sz w:val="20"/>
          <w:szCs w:val="20"/>
        </w:rPr>
        <w:t xml:space="preserve"> освобождается от уплаты неустойки, если докажет, что просрочка исполнения  обязательств произошла вследствие непреодолимой силы или по вине</w:t>
      </w:r>
      <w:proofErr w:type="gramEnd"/>
      <w:r w:rsidR="000E6C14">
        <w:rPr>
          <w:rFonts w:ascii="Arial" w:hAnsi="Arial" w:cs="Arial"/>
          <w:sz w:val="20"/>
          <w:szCs w:val="20"/>
        </w:rPr>
        <w:t xml:space="preserve"> другой стороны.</w:t>
      </w:r>
    </w:p>
    <w:p w:rsidR="000E6C14" w:rsidRDefault="0061407A" w:rsidP="000E6C14">
      <w:pPr>
        <w:shd w:val="clear" w:color="auto" w:fill="FFFFFF"/>
        <w:tabs>
          <w:tab w:val="left" w:pos="2910"/>
        </w:tabs>
        <w:spacing w:after="240" w:line="240" w:lineRule="auto"/>
        <w:jc w:val="both"/>
        <w:rPr>
          <w:rFonts w:ascii="Arial" w:hAnsi="Arial" w:cs="Arial"/>
          <w:color w:val="000000"/>
          <w:sz w:val="20"/>
          <w:szCs w:val="20"/>
        </w:rPr>
      </w:pPr>
      <w:r>
        <w:rPr>
          <w:rFonts w:ascii="Arial" w:hAnsi="Arial" w:cs="Arial"/>
          <w:color w:val="000000"/>
          <w:sz w:val="20"/>
          <w:szCs w:val="20"/>
        </w:rPr>
        <w:t>6</w:t>
      </w:r>
      <w:r w:rsidR="000E6C14">
        <w:rPr>
          <w:rFonts w:ascii="Arial" w:hAnsi="Arial" w:cs="Arial"/>
          <w:color w:val="000000"/>
          <w:sz w:val="20"/>
          <w:szCs w:val="20"/>
        </w:rPr>
        <w:t>.3 Стороны прикладывают максимальные усилия, чтобы устранить возникшие разногласия путем переговоров. При невозможности устранения разногласий путем переговоров Стороны обращаются в Арбитражный суд Свердловской области.</w:t>
      </w:r>
    </w:p>
    <w:p w:rsidR="000E6C14" w:rsidRDefault="000E6C14" w:rsidP="000E6C14">
      <w:pPr>
        <w:pStyle w:val="a3"/>
        <w:spacing w:after="240"/>
        <w:ind w:left="360"/>
        <w:rPr>
          <w:rFonts w:ascii="Arial" w:hAnsi="Arial" w:cs="Arial"/>
          <w:b/>
        </w:rPr>
      </w:pPr>
      <w:r>
        <w:rPr>
          <w:rFonts w:ascii="Arial" w:hAnsi="Arial" w:cs="Arial"/>
          <w:color w:val="000000"/>
        </w:rPr>
        <w:t xml:space="preserve">                                      </w:t>
      </w:r>
      <w:r w:rsidR="0061407A">
        <w:rPr>
          <w:rFonts w:ascii="Arial" w:hAnsi="Arial" w:cs="Arial"/>
          <w:b/>
          <w:color w:val="000000"/>
        </w:rPr>
        <w:t>7</w:t>
      </w:r>
      <w:r>
        <w:rPr>
          <w:rFonts w:ascii="Arial" w:hAnsi="Arial" w:cs="Arial"/>
          <w:b/>
          <w:color w:val="000000"/>
        </w:rPr>
        <w:t>.</w:t>
      </w:r>
      <w:r>
        <w:rPr>
          <w:rFonts w:ascii="Arial" w:hAnsi="Arial" w:cs="Arial"/>
          <w:b/>
        </w:rPr>
        <w:t xml:space="preserve"> ФОРС-МАЖОР</w:t>
      </w:r>
    </w:p>
    <w:p w:rsidR="000E6C14" w:rsidRDefault="0061407A" w:rsidP="000E6C14">
      <w:pPr>
        <w:pStyle w:val="a3"/>
        <w:spacing w:after="240"/>
        <w:ind w:firstLine="0"/>
        <w:rPr>
          <w:rFonts w:ascii="Arial" w:hAnsi="Arial" w:cs="Arial"/>
        </w:rPr>
      </w:pPr>
      <w:r>
        <w:rPr>
          <w:rFonts w:ascii="Arial" w:hAnsi="Arial" w:cs="Arial"/>
        </w:rPr>
        <w:t>7</w:t>
      </w:r>
      <w:r w:rsidR="000E6C14">
        <w:rPr>
          <w:rFonts w:ascii="Arial" w:hAnsi="Arial" w:cs="Arial"/>
        </w:rPr>
        <w:t xml:space="preserve">.1..Стороны освобождаются от ответственности за неисполнения или частичное неисполнение обязательств по настоящему контракту, если данное неисполнение явилось результатом действия обстоятельств непреодолимой силы, а именно: стихийных бедствий,  военных действий, запретных мер государства, и непосредственно повлиявших на исполнение обязательств по настоящему контракту. </w:t>
      </w:r>
    </w:p>
    <w:p w:rsidR="000E6C14" w:rsidRDefault="0061407A" w:rsidP="000E6C14">
      <w:pPr>
        <w:pStyle w:val="a3"/>
        <w:spacing w:after="240"/>
        <w:ind w:firstLine="0"/>
        <w:rPr>
          <w:rFonts w:ascii="Arial" w:hAnsi="Arial" w:cs="Arial"/>
        </w:rPr>
      </w:pPr>
      <w:r>
        <w:rPr>
          <w:rFonts w:ascii="Arial" w:hAnsi="Arial" w:cs="Arial"/>
        </w:rPr>
        <w:t>7</w:t>
      </w:r>
      <w:r w:rsidR="000E6C14">
        <w:rPr>
          <w:rFonts w:ascii="Arial" w:hAnsi="Arial" w:cs="Arial"/>
        </w:rPr>
        <w:t>.2..Срок исполнения обязательств по контракту соразмерно продлевается на время действия этих обязательств.</w:t>
      </w:r>
    </w:p>
    <w:p w:rsidR="000E6C14" w:rsidRDefault="0061407A" w:rsidP="000E6C14">
      <w:pPr>
        <w:pStyle w:val="a3"/>
        <w:spacing w:after="240"/>
        <w:ind w:firstLine="0"/>
        <w:rPr>
          <w:rFonts w:ascii="Arial" w:hAnsi="Arial" w:cs="Arial"/>
        </w:rPr>
      </w:pPr>
      <w:r>
        <w:rPr>
          <w:rFonts w:ascii="Arial" w:hAnsi="Arial" w:cs="Arial"/>
        </w:rPr>
        <w:t>7</w:t>
      </w:r>
      <w:r w:rsidR="000E6C14">
        <w:rPr>
          <w:rFonts w:ascii="Arial" w:hAnsi="Arial" w:cs="Arial"/>
        </w:rPr>
        <w:t>.3.В случае возникновения обс</w:t>
      </w:r>
      <w:r w:rsidR="00EF3B8A">
        <w:rPr>
          <w:rFonts w:ascii="Arial" w:hAnsi="Arial" w:cs="Arial"/>
        </w:rPr>
        <w:t>тоятельств, перечисленных в п. 7</w:t>
      </w:r>
      <w:r w:rsidR="000E6C14">
        <w:rPr>
          <w:rFonts w:ascii="Arial" w:hAnsi="Arial" w:cs="Arial"/>
        </w:rPr>
        <w:t>.1. настоящего контракта, Сторона, для которой исполнение настоящего контракта оказалось невозможным, обязана незамедлительно проинформировать в письменной форме другую Сторону о наступлении таких обстоятельств. Информация должна содержать оценку их влияния на исполнение Стороной своих обязательств по настоящему контракту.</w:t>
      </w:r>
    </w:p>
    <w:p w:rsidR="000E6C14" w:rsidRDefault="0061407A" w:rsidP="000E6C14">
      <w:pPr>
        <w:pStyle w:val="a3"/>
        <w:spacing w:after="240"/>
        <w:ind w:firstLine="0"/>
        <w:rPr>
          <w:rFonts w:ascii="Arial" w:hAnsi="Arial" w:cs="Arial"/>
        </w:rPr>
      </w:pPr>
      <w:r>
        <w:rPr>
          <w:rFonts w:ascii="Arial" w:hAnsi="Arial" w:cs="Arial"/>
        </w:rPr>
        <w:t>7</w:t>
      </w:r>
      <w:r w:rsidR="000E6C14">
        <w:rPr>
          <w:rFonts w:ascii="Arial" w:hAnsi="Arial" w:cs="Arial"/>
        </w:rPr>
        <w:t>.4..Если обстоятельства непреодолимой силы действуют в течение более трех месяцев, любая из сторон вправе отказаться от дальнейшего выполнения обязательств по контракту, при этом ни одна из Сторон не может требовать от другой Стороны возмещения возможных убытков. Доказательством возникновения обстоятельств непреодолимой силы является заключение компетентного государственного органа.</w:t>
      </w:r>
    </w:p>
    <w:p w:rsidR="000E6C14" w:rsidRDefault="000E6C14" w:rsidP="000E6C14">
      <w:pPr>
        <w:shd w:val="clear" w:color="auto" w:fill="FFFFFF"/>
        <w:tabs>
          <w:tab w:val="left" w:pos="2910"/>
        </w:tabs>
        <w:spacing w:line="250" w:lineRule="exact"/>
        <w:rPr>
          <w:rFonts w:ascii="Arial" w:hAnsi="Arial" w:cs="Arial"/>
          <w:b/>
          <w:color w:val="000000"/>
          <w:sz w:val="20"/>
          <w:szCs w:val="20"/>
        </w:rPr>
      </w:pPr>
      <w:r>
        <w:rPr>
          <w:rFonts w:ascii="Arial" w:hAnsi="Arial" w:cs="Arial"/>
          <w:color w:val="000000"/>
          <w:sz w:val="20"/>
          <w:szCs w:val="20"/>
        </w:rPr>
        <w:t xml:space="preserve">                                              </w:t>
      </w:r>
      <w:r w:rsidR="0061407A">
        <w:rPr>
          <w:rFonts w:ascii="Arial" w:hAnsi="Arial" w:cs="Arial"/>
          <w:b/>
          <w:color w:val="000000"/>
          <w:sz w:val="20"/>
          <w:szCs w:val="20"/>
        </w:rPr>
        <w:t>8</w:t>
      </w:r>
      <w:r>
        <w:rPr>
          <w:rFonts w:ascii="Arial" w:hAnsi="Arial" w:cs="Arial"/>
          <w:b/>
          <w:color w:val="000000"/>
          <w:sz w:val="20"/>
          <w:szCs w:val="20"/>
        </w:rPr>
        <w:t>. ЗАКЛЮЧИТЕЛЬНЫЕ УСЛОВИЯ</w:t>
      </w:r>
    </w:p>
    <w:p w:rsidR="000E6C14" w:rsidRDefault="0061407A" w:rsidP="000E6C14">
      <w:pPr>
        <w:shd w:val="clear" w:color="auto" w:fill="FFFFFF"/>
        <w:tabs>
          <w:tab w:val="left" w:pos="2910"/>
        </w:tabs>
        <w:spacing w:after="240" w:line="240" w:lineRule="auto"/>
        <w:jc w:val="both"/>
        <w:rPr>
          <w:rFonts w:ascii="Arial" w:hAnsi="Arial" w:cs="Arial"/>
          <w:color w:val="000000"/>
          <w:sz w:val="20"/>
          <w:szCs w:val="20"/>
        </w:rPr>
      </w:pPr>
      <w:r>
        <w:rPr>
          <w:rFonts w:ascii="Arial" w:hAnsi="Arial" w:cs="Arial"/>
          <w:color w:val="000000"/>
          <w:sz w:val="20"/>
          <w:szCs w:val="20"/>
        </w:rPr>
        <w:t>8</w:t>
      </w:r>
      <w:r w:rsidR="000E6C14">
        <w:rPr>
          <w:rFonts w:ascii="Arial" w:hAnsi="Arial" w:cs="Arial"/>
          <w:color w:val="000000"/>
          <w:sz w:val="20"/>
          <w:szCs w:val="20"/>
        </w:rPr>
        <w:t xml:space="preserve">.1. </w:t>
      </w:r>
      <w:r w:rsidR="000E6C14">
        <w:rPr>
          <w:rFonts w:ascii="Arial" w:hAnsi="Arial" w:cs="Arial"/>
          <w:color w:val="000000"/>
          <w:spacing w:val="-1"/>
          <w:sz w:val="20"/>
          <w:szCs w:val="20"/>
        </w:rPr>
        <w:t xml:space="preserve">Все изменения и дополнения к настоящему Контракту действительны, если они составлены в письменной </w:t>
      </w:r>
      <w:r w:rsidR="000E6C14">
        <w:rPr>
          <w:rFonts w:ascii="Arial" w:hAnsi="Arial" w:cs="Arial"/>
          <w:color w:val="000000"/>
          <w:sz w:val="20"/>
          <w:szCs w:val="20"/>
        </w:rPr>
        <w:t>форме и подписаны уполномоченными представителями сторон.</w:t>
      </w:r>
    </w:p>
    <w:p w:rsidR="000E6C14" w:rsidRDefault="0061407A" w:rsidP="000E6C14">
      <w:pPr>
        <w:widowControl w:val="0"/>
        <w:shd w:val="clear" w:color="auto" w:fill="FFFFFF"/>
        <w:autoSpaceDE w:val="0"/>
        <w:autoSpaceDN w:val="0"/>
        <w:adjustRightInd w:val="0"/>
        <w:spacing w:after="240" w:line="240" w:lineRule="auto"/>
        <w:jc w:val="both"/>
        <w:rPr>
          <w:rFonts w:ascii="Arial" w:hAnsi="Arial" w:cs="Arial"/>
          <w:color w:val="000000"/>
          <w:spacing w:val="-6"/>
          <w:sz w:val="20"/>
          <w:szCs w:val="20"/>
        </w:rPr>
      </w:pPr>
      <w:r>
        <w:rPr>
          <w:rFonts w:ascii="Arial" w:hAnsi="Arial" w:cs="Arial"/>
          <w:color w:val="000000"/>
          <w:sz w:val="20"/>
          <w:szCs w:val="20"/>
        </w:rPr>
        <w:t>8</w:t>
      </w:r>
      <w:r w:rsidR="000E6C14">
        <w:rPr>
          <w:rFonts w:ascii="Arial" w:hAnsi="Arial" w:cs="Arial"/>
          <w:color w:val="000000"/>
          <w:sz w:val="20"/>
          <w:szCs w:val="20"/>
        </w:rPr>
        <w:t>.2. Все Приложения к настоящему Контракту являются его неотъемлемыми частями.</w:t>
      </w:r>
    </w:p>
    <w:p w:rsidR="000E6C14" w:rsidRDefault="0061407A" w:rsidP="000E6C14">
      <w:pPr>
        <w:shd w:val="clear" w:color="auto" w:fill="FFFFFF"/>
        <w:tabs>
          <w:tab w:val="left" w:pos="355"/>
        </w:tabs>
        <w:spacing w:after="240" w:line="240" w:lineRule="auto"/>
        <w:jc w:val="both"/>
        <w:rPr>
          <w:rFonts w:ascii="Arial" w:hAnsi="Arial" w:cs="Arial"/>
          <w:color w:val="000000"/>
          <w:spacing w:val="-1"/>
          <w:sz w:val="20"/>
          <w:szCs w:val="20"/>
        </w:rPr>
      </w:pPr>
      <w:r>
        <w:rPr>
          <w:rFonts w:ascii="Arial" w:hAnsi="Arial" w:cs="Arial"/>
          <w:color w:val="000000"/>
          <w:spacing w:val="-7"/>
          <w:sz w:val="20"/>
          <w:szCs w:val="20"/>
        </w:rPr>
        <w:t>8</w:t>
      </w:r>
      <w:r w:rsidR="000E6C14">
        <w:rPr>
          <w:rFonts w:ascii="Arial" w:hAnsi="Arial" w:cs="Arial"/>
          <w:color w:val="000000"/>
          <w:spacing w:val="-7"/>
          <w:sz w:val="20"/>
          <w:szCs w:val="20"/>
        </w:rPr>
        <w:t xml:space="preserve">.3. </w:t>
      </w:r>
      <w:r w:rsidR="000E6C14">
        <w:rPr>
          <w:rFonts w:ascii="Arial" w:hAnsi="Arial" w:cs="Arial"/>
          <w:color w:val="000000"/>
          <w:spacing w:val="6"/>
          <w:sz w:val="20"/>
          <w:szCs w:val="20"/>
        </w:rPr>
        <w:t xml:space="preserve">Стороны уведомляют друг друга не позднее,  чем за  </w:t>
      </w:r>
      <w:r w:rsidR="000E6C14">
        <w:rPr>
          <w:rFonts w:ascii="Arial" w:hAnsi="Arial" w:cs="Arial"/>
          <w:iCs/>
          <w:color w:val="000000"/>
          <w:spacing w:val="6"/>
          <w:sz w:val="20"/>
          <w:szCs w:val="20"/>
        </w:rPr>
        <w:t xml:space="preserve">1 </w:t>
      </w:r>
      <w:r w:rsidR="000E6C14">
        <w:rPr>
          <w:rFonts w:ascii="Arial" w:hAnsi="Arial" w:cs="Arial"/>
          <w:color w:val="000000"/>
          <w:spacing w:val="6"/>
          <w:sz w:val="20"/>
          <w:szCs w:val="20"/>
        </w:rPr>
        <w:t xml:space="preserve">(один) месяц, о предстоящем  изменении </w:t>
      </w:r>
      <w:r w:rsidR="000E6C14">
        <w:rPr>
          <w:rFonts w:ascii="Arial" w:hAnsi="Arial" w:cs="Arial"/>
          <w:color w:val="000000"/>
          <w:spacing w:val="2"/>
          <w:sz w:val="20"/>
          <w:szCs w:val="20"/>
        </w:rPr>
        <w:t xml:space="preserve">наименования, организационно-правовой формы, юридического и фактического адреса, адреса отгрузки </w:t>
      </w:r>
      <w:r w:rsidR="000E6C14">
        <w:rPr>
          <w:rFonts w:ascii="Arial" w:hAnsi="Arial" w:cs="Arial"/>
          <w:color w:val="000000"/>
          <w:spacing w:val="-1"/>
          <w:sz w:val="20"/>
          <w:szCs w:val="20"/>
        </w:rPr>
        <w:t>ОМО, банковских, налоговых и иных реквизитов.</w:t>
      </w:r>
    </w:p>
    <w:p w:rsidR="000E6C14" w:rsidRDefault="0061407A" w:rsidP="000E6C14">
      <w:pPr>
        <w:widowControl w:val="0"/>
        <w:shd w:val="clear" w:color="auto" w:fill="FFFFFF"/>
        <w:autoSpaceDE w:val="0"/>
        <w:autoSpaceDN w:val="0"/>
        <w:adjustRightInd w:val="0"/>
        <w:spacing w:after="240" w:line="240" w:lineRule="auto"/>
        <w:jc w:val="both"/>
        <w:rPr>
          <w:rFonts w:ascii="Arial" w:hAnsi="Arial" w:cs="Arial"/>
          <w:color w:val="000000"/>
          <w:spacing w:val="-10"/>
          <w:sz w:val="20"/>
          <w:szCs w:val="20"/>
        </w:rPr>
      </w:pPr>
      <w:r>
        <w:rPr>
          <w:rFonts w:ascii="Arial" w:hAnsi="Arial" w:cs="Arial"/>
          <w:color w:val="000000"/>
          <w:spacing w:val="4"/>
          <w:sz w:val="20"/>
          <w:szCs w:val="20"/>
        </w:rPr>
        <w:t>8</w:t>
      </w:r>
      <w:r w:rsidR="000E6C14">
        <w:rPr>
          <w:rFonts w:ascii="Arial" w:hAnsi="Arial" w:cs="Arial"/>
          <w:color w:val="000000"/>
          <w:spacing w:val="4"/>
          <w:sz w:val="20"/>
          <w:szCs w:val="20"/>
        </w:rPr>
        <w:t xml:space="preserve">.4. В случаях,  не  предусмотренных настоящим Контрактом, стороны  руководствуются действующим </w:t>
      </w:r>
      <w:r w:rsidR="000E6C14">
        <w:rPr>
          <w:rFonts w:ascii="Arial" w:hAnsi="Arial" w:cs="Arial"/>
          <w:color w:val="000000"/>
          <w:spacing w:val="-1"/>
          <w:sz w:val="20"/>
          <w:szCs w:val="20"/>
        </w:rPr>
        <w:t>гражданским законодательством.</w:t>
      </w:r>
    </w:p>
    <w:p w:rsidR="000E6C14" w:rsidRDefault="0061407A" w:rsidP="000E6C14">
      <w:pPr>
        <w:widowControl w:val="0"/>
        <w:shd w:val="clear" w:color="auto" w:fill="FFFFFF"/>
        <w:autoSpaceDE w:val="0"/>
        <w:autoSpaceDN w:val="0"/>
        <w:adjustRightInd w:val="0"/>
        <w:spacing w:after="240" w:line="240" w:lineRule="auto"/>
        <w:jc w:val="both"/>
        <w:rPr>
          <w:rFonts w:ascii="Arial" w:hAnsi="Arial" w:cs="Arial"/>
          <w:color w:val="000000"/>
          <w:spacing w:val="-7"/>
          <w:sz w:val="20"/>
          <w:szCs w:val="20"/>
        </w:rPr>
      </w:pPr>
      <w:r>
        <w:rPr>
          <w:rFonts w:ascii="Arial" w:hAnsi="Arial" w:cs="Arial"/>
          <w:color w:val="000000"/>
          <w:spacing w:val="-2"/>
          <w:sz w:val="20"/>
          <w:szCs w:val="20"/>
        </w:rPr>
        <w:t>8</w:t>
      </w:r>
      <w:r w:rsidR="000E6C14">
        <w:rPr>
          <w:rFonts w:ascii="Arial" w:hAnsi="Arial" w:cs="Arial"/>
          <w:color w:val="000000"/>
          <w:spacing w:val="-2"/>
          <w:sz w:val="20"/>
          <w:szCs w:val="20"/>
        </w:rPr>
        <w:t xml:space="preserve">.5. Настоящий Контракт составлен в двух экземплярах, имеющих равную юридическую силу, по одному для </w:t>
      </w:r>
      <w:r w:rsidR="000E6C14">
        <w:rPr>
          <w:rFonts w:ascii="Arial" w:hAnsi="Arial" w:cs="Arial"/>
          <w:color w:val="000000"/>
          <w:spacing w:val="-3"/>
          <w:sz w:val="20"/>
          <w:szCs w:val="20"/>
        </w:rPr>
        <w:t>каждой стороны.</w:t>
      </w:r>
    </w:p>
    <w:p w:rsidR="000E6C14" w:rsidRDefault="0061407A" w:rsidP="000E6C14">
      <w:pPr>
        <w:widowControl w:val="0"/>
        <w:shd w:val="clear" w:color="auto" w:fill="FFFFFF"/>
        <w:autoSpaceDE w:val="0"/>
        <w:autoSpaceDN w:val="0"/>
        <w:adjustRightInd w:val="0"/>
        <w:spacing w:after="240" w:line="240" w:lineRule="auto"/>
        <w:jc w:val="both"/>
        <w:rPr>
          <w:rFonts w:ascii="Arial" w:hAnsi="Arial" w:cs="Arial"/>
          <w:color w:val="000000"/>
          <w:spacing w:val="-7"/>
          <w:sz w:val="20"/>
          <w:szCs w:val="20"/>
        </w:rPr>
      </w:pPr>
      <w:r>
        <w:rPr>
          <w:rFonts w:ascii="Arial" w:hAnsi="Arial" w:cs="Arial"/>
          <w:color w:val="000000"/>
          <w:spacing w:val="-3"/>
          <w:sz w:val="20"/>
          <w:szCs w:val="20"/>
        </w:rPr>
        <w:lastRenderedPageBreak/>
        <w:t>8</w:t>
      </w:r>
      <w:r w:rsidR="000E6C14">
        <w:rPr>
          <w:rFonts w:ascii="Arial" w:hAnsi="Arial" w:cs="Arial"/>
          <w:color w:val="000000"/>
          <w:spacing w:val="-3"/>
          <w:sz w:val="20"/>
          <w:szCs w:val="20"/>
        </w:rPr>
        <w:t>.6. Настоящий Контра</w:t>
      </w:r>
      <w:proofErr w:type="gramStart"/>
      <w:r w:rsidR="000E6C14">
        <w:rPr>
          <w:rFonts w:ascii="Arial" w:hAnsi="Arial" w:cs="Arial"/>
          <w:color w:val="000000"/>
          <w:spacing w:val="-3"/>
          <w:sz w:val="20"/>
          <w:szCs w:val="20"/>
        </w:rPr>
        <w:t>кт вст</w:t>
      </w:r>
      <w:proofErr w:type="gramEnd"/>
      <w:r w:rsidR="000E6C14">
        <w:rPr>
          <w:rFonts w:ascii="Arial" w:hAnsi="Arial" w:cs="Arial"/>
          <w:color w:val="000000"/>
          <w:spacing w:val="-3"/>
          <w:sz w:val="20"/>
          <w:szCs w:val="20"/>
        </w:rPr>
        <w:t>упает в силу с момента подписания  и действует до полного исполнения сторонами своих обязательств.</w:t>
      </w:r>
    </w:p>
    <w:p w:rsidR="000E6C14" w:rsidRDefault="0061407A" w:rsidP="000E6C14">
      <w:pPr>
        <w:shd w:val="clear" w:color="auto" w:fill="FFFFFF"/>
        <w:spacing w:before="264" w:after="259"/>
        <w:jc w:val="center"/>
        <w:rPr>
          <w:rFonts w:ascii="Arial" w:hAnsi="Arial" w:cs="Arial"/>
          <w:sz w:val="20"/>
          <w:szCs w:val="20"/>
        </w:rPr>
      </w:pPr>
      <w:r>
        <w:rPr>
          <w:rFonts w:ascii="Arial" w:hAnsi="Arial" w:cs="Arial"/>
          <w:b/>
          <w:bCs/>
          <w:color w:val="000000"/>
          <w:spacing w:val="-2"/>
          <w:sz w:val="20"/>
          <w:szCs w:val="20"/>
        </w:rPr>
        <w:t>9</w:t>
      </w:r>
      <w:r w:rsidR="000E6C14">
        <w:rPr>
          <w:rFonts w:ascii="Arial" w:hAnsi="Arial" w:cs="Arial"/>
          <w:b/>
          <w:bCs/>
          <w:color w:val="000000"/>
          <w:spacing w:val="-2"/>
          <w:sz w:val="20"/>
          <w:szCs w:val="20"/>
        </w:rPr>
        <w:t>. РЕКВИЗИТЫ И ПОДПИСИ СТОРОН</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0E6C14" w:rsidTr="000E6C14">
        <w:trPr>
          <w:trHeight w:val="577"/>
        </w:trPr>
        <w:tc>
          <w:tcPr>
            <w:tcW w:w="5353" w:type="dxa"/>
            <w:hideMark/>
          </w:tcPr>
          <w:p w:rsidR="000E6C14" w:rsidRDefault="000E6C14">
            <w:pPr>
              <w:tabs>
                <w:tab w:val="left" w:pos="6135"/>
              </w:tabs>
              <w:rPr>
                <w:rFonts w:ascii="Arial" w:hAnsi="Arial" w:cs="Arial"/>
                <w:b/>
              </w:rPr>
            </w:pPr>
            <w:r>
              <w:rPr>
                <w:rFonts w:ascii="Arial" w:hAnsi="Arial" w:cs="Arial"/>
                <w:b/>
              </w:rPr>
              <w:t>ЗАКАЗЧИК</w:t>
            </w:r>
          </w:p>
        </w:tc>
        <w:tc>
          <w:tcPr>
            <w:tcW w:w="4394" w:type="dxa"/>
            <w:hideMark/>
          </w:tcPr>
          <w:p w:rsidR="000E6C14" w:rsidRDefault="00EE3A15">
            <w:pPr>
              <w:tabs>
                <w:tab w:val="left" w:pos="6135"/>
              </w:tabs>
              <w:rPr>
                <w:rFonts w:ascii="Arial" w:hAnsi="Arial" w:cs="Arial"/>
                <w:b/>
              </w:rPr>
            </w:pPr>
            <w:r>
              <w:rPr>
                <w:rFonts w:ascii="Arial" w:hAnsi="Arial" w:cs="Arial"/>
                <w:b/>
              </w:rPr>
              <w:t>ПОДРЯДЧИК</w:t>
            </w:r>
          </w:p>
        </w:tc>
      </w:tr>
      <w:tr w:rsidR="000E6C14" w:rsidTr="000E6C14">
        <w:tc>
          <w:tcPr>
            <w:tcW w:w="5353" w:type="dxa"/>
            <w:hideMark/>
          </w:tcPr>
          <w:p w:rsidR="000E6C14" w:rsidRDefault="000E6C14">
            <w:pPr>
              <w:tabs>
                <w:tab w:val="left" w:pos="6135"/>
              </w:tabs>
              <w:rPr>
                <w:rFonts w:ascii="Arial" w:hAnsi="Arial" w:cs="Arial"/>
                <w:b/>
              </w:rPr>
            </w:pPr>
            <w:r>
              <w:rPr>
                <w:rFonts w:ascii="Arial" w:hAnsi="Arial" w:cs="Arial"/>
                <w:b/>
              </w:rPr>
              <w:t>ГБУЗ СО «ГБ №7»</w:t>
            </w:r>
          </w:p>
        </w:tc>
        <w:tc>
          <w:tcPr>
            <w:tcW w:w="4394" w:type="dxa"/>
          </w:tcPr>
          <w:p w:rsidR="000E6C14" w:rsidRDefault="000E6C14">
            <w:pPr>
              <w:tabs>
                <w:tab w:val="left" w:pos="6135"/>
              </w:tabs>
              <w:rPr>
                <w:rFonts w:ascii="Arial" w:hAnsi="Arial" w:cs="Arial"/>
              </w:rPr>
            </w:pPr>
          </w:p>
        </w:tc>
      </w:tr>
      <w:tr w:rsidR="000E6C14" w:rsidTr="000E6C14">
        <w:tc>
          <w:tcPr>
            <w:tcW w:w="5353" w:type="dxa"/>
            <w:hideMark/>
          </w:tcPr>
          <w:p w:rsidR="000E6C14" w:rsidRDefault="000E6C14">
            <w:pPr>
              <w:tabs>
                <w:tab w:val="left" w:pos="6135"/>
              </w:tabs>
              <w:rPr>
                <w:rFonts w:ascii="Arial" w:hAnsi="Arial" w:cs="Arial"/>
              </w:rPr>
            </w:pPr>
            <w:r>
              <w:rPr>
                <w:rFonts w:ascii="Arial" w:hAnsi="Arial" w:cs="Arial"/>
              </w:rPr>
              <w:t>623418, Свердловская область,</w:t>
            </w:r>
          </w:p>
          <w:p w:rsidR="000E6C14" w:rsidRDefault="000E6C14">
            <w:pPr>
              <w:tabs>
                <w:tab w:val="left" w:pos="6135"/>
              </w:tabs>
              <w:rPr>
                <w:rFonts w:ascii="Arial" w:hAnsi="Arial" w:cs="Arial"/>
              </w:rPr>
            </w:pPr>
            <w:r>
              <w:rPr>
                <w:rFonts w:ascii="Arial" w:hAnsi="Arial" w:cs="Arial"/>
              </w:rPr>
              <w:t>г. Каменск-Уральский, пр</w:t>
            </w:r>
            <w:proofErr w:type="gramStart"/>
            <w:r>
              <w:rPr>
                <w:rFonts w:ascii="Arial" w:hAnsi="Arial" w:cs="Arial"/>
              </w:rPr>
              <w:t>.П</w:t>
            </w:r>
            <w:proofErr w:type="gramEnd"/>
            <w:r>
              <w:rPr>
                <w:rFonts w:ascii="Arial" w:hAnsi="Arial" w:cs="Arial"/>
              </w:rPr>
              <w:t>обеды, 101</w:t>
            </w:r>
          </w:p>
        </w:tc>
        <w:tc>
          <w:tcPr>
            <w:tcW w:w="4394" w:type="dxa"/>
          </w:tcPr>
          <w:p w:rsidR="000E6C14" w:rsidRDefault="000E6C14">
            <w:pPr>
              <w:tabs>
                <w:tab w:val="left" w:pos="6135"/>
              </w:tabs>
              <w:rPr>
                <w:rFonts w:ascii="Arial" w:hAnsi="Arial" w:cs="Arial"/>
              </w:rPr>
            </w:pPr>
          </w:p>
        </w:tc>
      </w:tr>
      <w:tr w:rsidR="000E6C14" w:rsidTr="000E6C14">
        <w:tc>
          <w:tcPr>
            <w:tcW w:w="5353" w:type="dxa"/>
          </w:tcPr>
          <w:p w:rsidR="000E6C14" w:rsidRDefault="000E6C14">
            <w:pPr>
              <w:tabs>
                <w:tab w:val="left" w:pos="720"/>
              </w:tabs>
              <w:rPr>
                <w:rFonts w:ascii="Arial" w:hAnsi="Arial" w:cs="Arial"/>
              </w:rPr>
            </w:pPr>
            <w:r>
              <w:rPr>
                <w:rFonts w:ascii="Arial" w:hAnsi="Arial" w:cs="Arial"/>
              </w:rPr>
              <w:t>УФК по Свердловской обл.</w:t>
            </w:r>
          </w:p>
          <w:p w:rsidR="000E6C14" w:rsidRDefault="000E6C14">
            <w:pPr>
              <w:tabs>
                <w:tab w:val="left" w:pos="720"/>
              </w:tabs>
              <w:rPr>
                <w:rFonts w:ascii="Arial" w:hAnsi="Arial" w:cs="Arial"/>
              </w:rPr>
            </w:pPr>
            <w:r>
              <w:rPr>
                <w:rFonts w:ascii="Arial" w:hAnsi="Arial" w:cs="Arial"/>
              </w:rPr>
              <w:t xml:space="preserve"> </w:t>
            </w:r>
            <w:proofErr w:type="gramStart"/>
            <w:r>
              <w:rPr>
                <w:rFonts w:ascii="Arial" w:hAnsi="Arial" w:cs="Arial"/>
              </w:rPr>
              <w:t xml:space="preserve">(Министерство финансов </w:t>
            </w:r>
            <w:proofErr w:type="gramEnd"/>
          </w:p>
          <w:p w:rsidR="000E6C14" w:rsidRDefault="000E6C14">
            <w:pPr>
              <w:tabs>
                <w:tab w:val="left" w:pos="720"/>
              </w:tabs>
              <w:rPr>
                <w:rFonts w:ascii="Arial" w:hAnsi="Arial" w:cs="Arial"/>
              </w:rPr>
            </w:pPr>
            <w:r>
              <w:rPr>
                <w:rFonts w:ascii="Arial" w:hAnsi="Arial" w:cs="Arial"/>
              </w:rPr>
              <w:t xml:space="preserve">Свердловской области, </w:t>
            </w:r>
          </w:p>
          <w:p w:rsidR="000E6C14" w:rsidRDefault="000E6C14">
            <w:pPr>
              <w:tabs>
                <w:tab w:val="left" w:pos="720"/>
              </w:tabs>
              <w:rPr>
                <w:rFonts w:ascii="Arial" w:hAnsi="Arial" w:cs="Arial"/>
              </w:rPr>
            </w:pPr>
            <w:r>
              <w:rPr>
                <w:rFonts w:ascii="Arial" w:hAnsi="Arial" w:cs="Arial"/>
              </w:rPr>
              <w:t>ГБУЗ СО «ГБ № 7» лиц</w:t>
            </w:r>
            <w:proofErr w:type="gramStart"/>
            <w:r>
              <w:rPr>
                <w:rFonts w:ascii="Arial" w:hAnsi="Arial" w:cs="Arial"/>
              </w:rPr>
              <w:t>.с</w:t>
            </w:r>
            <w:proofErr w:type="gramEnd"/>
            <w:r>
              <w:rPr>
                <w:rFonts w:ascii="Arial" w:hAnsi="Arial" w:cs="Arial"/>
              </w:rPr>
              <w:t>ч.03013106820)</w:t>
            </w:r>
          </w:p>
        </w:tc>
        <w:tc>
          <w:tcPr>
            <w:tcW w:w="4394" w:type="dxa"/>
          </w:tcPr>
          <w:p w:rsidR="000E6C14" w:rsidRDefault="000E6C14">
            <w:pPr>
              <w:tabs>
                <w:tab w:val="left" w:pos="6135"/>
              </w:tabs>
              <w:rPr>
                <w:rFonts w:ascii="Arial" w:hAnsi="Arial" w:cs="Arial"/>
              </w:rPr>
            </w:pPr>
          </w:p>
        </w:tc>
      </w:tr>
      <w:tr w:rsidR="000E6C14" w:rsidTr="000E6C14">
        <w:tc>
          <w:tcPr>
            <w:tcW w:w="5353" w:type="dxa"/>
            <w:hideMark/>
          </w:tcPr>
          <w:p w:rsidR="000E6C14" w:rsidRDefault="000E6C14">
            <w:pPr>
              <w:tabs>
                <w:tab w:val="left" w:pos="720"/>
              </w:tabs>
              <w:rPr>
                <w:rFonts w:ascii="Arial" w:hAnsi="Arial" w:cs="Arial"/>
              </w:rPr>
            </w:pPr>
            <w:r>
              <w:rPr>
                <w:rFonts w:ascii="Arial" w:hAnsi="Arial" w:cs="Arial"/>
              </w:rPr>
              <w:t>ИНН/КПП  6666002883/ 661201001</w:t>
            </w:r>
          </w:p>
        </w:tc>
        <w:tc>
          <w:tcPr>
            <w:tcW w:w="4394" w:type="dxa"/>
          </w:tcPr>
          <w:p w:rsidR="000E6C14" w:rsidRDefault="000E6C14">
            <w:pPr>
              <w:tabs>
                <w:tab w:val="left" w:pos="6135"/>
              </w:tabs>
              <w:rPr>
                <w:rFonts w:ascii="Arial" w:hAnsi="Arial" w:cs="Arial"/>
              </w:rPr>
            </w:pPr>
          </w:p>
        </w:tc>
      </w:tr>
      <w:tr w:rsidR="000E6C14" w:rsidTr="000E6C14">
        <w:trPr>
          <w:trHeight w:val="511"/>
        </w:trPr>
        <w:tc>
          <w:tcPr>
            <w:tcW w:w="5353" w:type="dxa"/>
            <w:hideMark/>
          </w:tcPr>
          <w:p w:rsidR="000E6C14" w:rsidRDefault="000E6C14">
            <w:pPr>
              <w:tabs>
                <w:tab w:val="left" w:pos="720"/>
              </w:tabs>
              <w:rPr>
                <w:rFonts w:ascii="Arial" w:hAnsi="Arial" w:cs="Arial"/>
              </w:rPr>
            </w:pPr>
            <w:r>
              <w:rPr>
                <w:rFonts w:ascii="Arial" w:hAnsi="Arial" w:cs="Arial"/>
              </w:rPr>
              <w:t>БИК046577001</w:t>
            </w:r>
          </w:p>
          <w:p w:rsidR="000E6C14" w:rsidRDefault="000E6C14">
            <w:pPr>
              <w:tabs>
                <w:tab w:val="left" w:pos="720"/>
              </w:tabs>
              <w:rPr>
                <w:rFonts w:ascii="Arial" w:hAnsi="Arial" w:cs="Arial"/>
              </w:rPr>
            </w:pPr>
            <w:r>
              <w:rPr>
                <w:rFonts w:ascii="Arial" w:hAnsi="Arial" w:cs="Arial"/>
              </w:rPr>
              <w:t xml:space="preserve">ГРКЦ ГУ Банка России </w:t>
            </w:r>
            <w:proofErr w:type="gramStart"/>
            <w:r>
              <w:rPr>
                <w:rFonts w:ascii="Arial" w:hAnsi="Arial" w:cs="Arial"/>
              </w:rPr>
              <w:t>по</w:t>
            </w:r>
            <w:proofErr w:type="gramEnd"/>
            <w:r>
              <w:rPr>
                <w:rFonts w:ascii="Arial" w:hAnsi="Arial" w:cs="Arial"/>
              </w:rPr>
              <w:t xml:space="preserve"> Свердловской</w:t>
            </w:r>
          </w:p>
          <w:p w:rsidR="000E6C14" w:rsidRDefault="000E6C14">
            <w:pPr>
              <w:tabs>
                <w:tab w:val="left" w:pos="720"/>
              </w:tabs>
              <w:rPr>
                <w:rFonts w:ascii="Arial" w:hAnsi="Arial" w:cs="Arial"/>
              </w:rPr>
            </w:pPr>
            <w:r>
              <w:rPr>
                <w:rFonts w:ascii="Arial" w:hAnsi="Arial" w:cs="Arial"/>
              </w:rPr>
              <w:t>обл., г. Екатеринбург</w:t>
            </w:r>
          </w:p>
          <w:p w:rsidR="000E6C14" w:rsidRDefault="000E6C14">
            <w:pPr>
              <w:tabs>
                <w:tab w:val="left" w:pos="720"/>
              </w:tabs>
              <w:rPr>
                <w:rFonts w:ascii="Arial" w:hAnsi="Arial" w:cs="Arial"/>
              </w:rPr>
            </w:pPr>
            <w:proofErr w:type="spellStart"/>
            <w:proofErr w:type="gramStart"/>
            <w:r>
              <w:rPr>
                <w:rFonts w:ascii="Arial" w:hAnsi="Arial" w:cs="Arial"/>
              </w:rPr>
              <w:t>р</w:t>
            </w:r>
            <w:proofErr w:type="spellEnd"/>
            <w:proofErr w:type="gramEnd"/>
            <w:r>
              <w:rPr>
                <w:rFonts w:ascii="Arial" w:hAnsi="Arial" w:cs="Arial"/>
              </w:rPr>
              <w:t>/</w:t>
            </w:r>
            <w:proofErr w:type="spellStart"/>
            <w:r>
              <w:rPr>
                <w:rFonts w:ascii="Arial" w:hAnsi="Arial" w:cs="Arial"/>
              </w:rPr>
              <w:t>сч</w:t>
            </w:r>
            <w:proofErr w:type="spellEnd"/>
            <w:r>
              <w:rPr>
                <w:rFonts w:ascii="Arial" w:hAnsi="Arial" w:cs="Arial"/>
              </w:rPr>
              <w:t xml:space="preserve"> 40201810400000100001</w:t>
            </w:r>
          </w:p>
        </w:tc>
        <w:tc>
          <w:tcPr>
            <w:tcW w:w="4394" w:type="dxa"/>
          </w:tcPr>
          <w:p w:rsidR="000E6C14" w:rsidRDefault="000E6C14">
            <w:pPr>
              <w:tabs>
                <w:tab w:val="left" w:pos="6135"/>
              </w:tabs>
              <w:rPr>
                <w:rFonts w:ascii="Arial" w:hAnsi="Arial" w:cs="Arial"/>
              </w:rPr>
            </w:pPr>
          </w:p>
        </w:tc>
      </w:tr>
      <w:tr w:rsidR="000E6C14" w:rsidTr="000E6C14">
        <w:trPr>
          <w:trHeight w:val="1663"/>
        </w:trPr>
        <w:tc>
          <w:tcPr>
            <w:tcW w:w="5353" w:type="dxa"/>
          </w:tcPr>
          <w:p w:rsidR="000E6C14" w:rsidRDefault="000E6C14">
            <w:pPr>
              <w:rPr>
                <w:rFonts w:ascii="Arial" w:hAnsi="Arial" w:cs="Arial"/>
              </w:rPr>
            </w:pPr>
            <w:r>
              <w:rPr>
                <w:rFonts w:ascii="Arial" w:hAnsi="Arial" w:cs="Arial"/>
              </w:rPr>
              <w:t>Главный врач</w:t>
            </w:r>
          </w:p>
          <w:p w:rsidR="000E6C14" w:rsidRDefault="000E6C14">
            <w:pPr>
              <w:rPr>
                <w:rFonts w:ascii="Arial" w:hAnsi="Arial" w:cs="Arial"/>
              </w:rPr>
            </w:pPr>
            <w:r>
              <w:rPr>
                <w:rFonts w:ascii="Arial" w:hAnsi="Arial" w:cs="Arial"/>
              </w:rPr>
              <w:t>ГБУЗ СО «ГБ № 7»</w:t>
            </w:r>
          </w:p>
          <w:p w:rsidR="000E6C14" w:rsidRDefault="000E6C14">
            <w:pPr>
              <w:rPr>
                <w:rFonts w:ascii="Arial" w:hAnsi="Arial" w:cs="Arial"/>
              </w:rPr>
            </w:pPr>
          </w:p>
          <w:p w:rsidR="000E6C14" w:rsidRDefault="000E6C14">
            <w:pPr>
              <w:rPr>
                <w:rFonts w:ascii="Arial" w:hAnsi="Arial" w:cs="Arial"/>
              </w:rPr>
            </w:pPr>
            <w:r>
              <w:rPr>
                <w:rFonts w:ascii="Arial" w:hAnsi="Arial" w:cs="Arial"/>
              </w:rPr>
              <w:t xml:space="preserve">__________________ </w:t>
            </w:r>
            <w:proofErr w:type="spellStart"/>
            <w:r>
              <w:rPr>
                <w:rFonts w:ascii="Arial" w:hAnsi="Arial" w:cs="Arial"/>
              </w:rPr>
              <w:t>Р.И.Кобер</w:t>
            </w:r>
            <w:proofErr w:type="spellEnd"/>
          </w:p>
          <w:p w:rsidR="000E6C14" w:rsidRDefault="000E6C14">
            <w:pPr>
              <w:rPr>
                <w:rFonts w:ascii="Arial" w:hAnsi="Arial" w:cs="Arial"/>
              </w:rPr>
            </w:pPr>
          </w:p>
          <w:p w:rsidR="000E6C14" w:rsidRDefault="000E6C14">
            <w:pPr>
              <w:rPr>
                <w:rFonts w:ascii="Arial" w:hAnsi="Arial" w:cs="Arial"/>
              </w:rPr>
            </w:pPr>
            <w:r>
              <w:rPr>
                <w:rFonts w:ascii="Arial" w:hAnsi="Arial" w:cs="Arial"/>
              </w:rPr>
              <w:t>«____»______________ 2011г.</w:t>
            </w:r>
          </w:p>
          <w:p w:rsidR="000E6C14" w:rsidRDefault="000E6C14">
            <w:pPr>
              <w:rPr>
                <w:rFonts w:ascii="Arial" w:hAnsi="Arial" w:cs="Arial"/>
              </w:rPr>
            </w:pPr>
          </w:p>
          <w:p w:rsidR="000E6C14" w:rsidRDefault="000E6C14">
            <w:pPr>
              <w:tabs>
                <w:tab w:val="left" w:pos="1200"/>
              </w:tabs>
              <w:rPr>
                <w:rFonts w:ascii="Arial" w:hAnsi="Arial" w:cs="Arial"/>
              </w:rPr>
            </w:pPr>
            <w:r>
              <w:rPr>
                <w:rFonts w:ascii="Arial" w:hAnsi="Arial" w:cs="Arial"/>
              </w:rPr>
              <w:tab/>
              <w:t>М.П.</w:t>
            </w:r>
          </w:p>
          <w:p w:rsidR="000E6C14" w:rsidRDefault="000E6C14">
            <w:pPr>
              <w:tabs>
                <w:tab w:val="left" w:pos="1200"/>
              </w:tabs>
              <w:rPr>
                <w:rFonts w:ascii="Arial" w:hAnsi="Arial" w:cs="Arial"/>
              </w:rPr>
            </w:pPr>
          </w:p>
        </w:tc>
        <w:tc>
          <w:tcPr>
            <w:tcW w:w="4394" w:type="dxa"/>
          </w:tcPr>
          <w:p w:rsidR="000E6C14" w:rsidRDefault="000E6C14">
            <w:pPr>
              <w:tabs>
                <w:tab w:val="left" w:pos="6135"/>
              </w:tabs>
              <w:rPr>
                <w:rFonts w:ascii="Arial" w:hAnsi="Arial" w:cs="Arial"/>
              </w:rPr>
            </w:pPr>
          </w:p>
          <w:p w:rsidR="000E6C14" w:rsidRDefault="000E6C14">
            <w:pPr>
              <w:tabs>
                <w:tab w:val="left" w:pos="6135"/>
              </w:tabs>
              <w:rPr>
                <w:rFonts w:ascii="Arial" w:hAnsi="Arial" w:cs="Arial"/>
              </w:rPr>
            </w:pPr>
          </w:p>
        </w:tc>
      </w:tr>
    </w:tbl>
    <w:p w:rsidR="0015127C" w:rsidRDefault="0015127C"/>
    <w:sectPr w:rsidR="0015127C" w:rsidSect="0061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72B69"/>
    <w:multiLevelType w:val="hybridMultilevel"/>
    <w:tmpl w:val="08B43364"/>
    <w:lvl w:ilvl="0" w:tplc="1432050E">
      <w:start w:val="1"/>
      <w:numFmt w:val="decimal"/>
      <w:lvlText w:val="%1."/>
      <w:lvlJc w:val="left"/>
      <w:pPr>
        <w:ind w:left="502" w:hanging="360"/>
      </w:pPr>
      <w:rPr>
        <w:b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6C14"/>
    <w:rsid w:val="000E6C14"/>
    <w:rsid w:val="0015127C"/>
    <w:rsid w:val="00260247"/>
    <w:rsid w:val="00417040"/>
    <w:rsid w:val="0051791E"/>
    <w:rsid w:val="00550BDA"/>
    <w:rsid w:val="005511C0"/>
    <w:rsid w:val="00613E7A"/>
    <w:rsid w:val="0061407A"/>
    <w:rsid w:val="008C1460"/>
    <w:rsid w:val="00C1625B"/>
    <w:rsid w:val="00C35E8A"/>
    <w:rsid w:val="00C87FC9"/>
    <w:rsid w:val="00D85DE9"/>
    <w:rsid w:val="00E45B2B"/>
    <w:rsid w:val="00EE3A15"/>
    <w:rsid w:val="00EF3B8A"/>
    <w:rsid w:val="00F701A9"/>
    <w:rsid w:val="00F90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7A"/>
  </w:style>
  <w:style w:type="paragraph" w:styleId="3">
    <w:name w:val="heading 3"/>
    <w:basedOn w:val="a"/>
    <w:next w:val="a"/>
    <w:link w:val="30"/>
    <w:semiHidden/>
    <w:unhideWhenUsed/>
    <w:qFormat/>
    <w:rsid w:val="000E6C1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6C14"/>
    <w:rPr>
      <w:rFonts w:ascii="Arial" w:eastAsia="Times New Roman" w:hAnsi="Arial" w:cs="Arial"/>
      <w:b/>
      <w:bCs/>
      <w:sz w:val="26"/>
      <w:szCs w:val="26"/>
    </w:rPr>
  </w:style>
  <w:style w:type="paragraph" w:styleId="a3">
    <w:name w:val="Body Text Indent"/>
    <w:basedOn w:val="a"/>
    <w:link w:val="a4"/>
    <w:semiHidden/>
    <w:unhideWhenUsed/>
    <w:rsid w:val="000E6C14"/>
    <w:pPr>
      <w:spacing w:after="0" w:line="240" w:lineRule="auto"/>
      <w:ind w:firstLine="724"/>
      <w:jc w:val="both"/>
    </w:pPr>
    <w:rPr>
      <w:rFonts w:ascii="Times New Roman" w:eastAsia="Times New Roman" w:hAnsi="Times New Roman" w:cs="Times New Roman"/>
      <w:sz w:val="20"/>
      <w:szCs w:val="20"/>
      <w:lang w:eastAsia="ar-SA"/>
    </w:rPr>
  </w:style>
  <w:style w:type="character" w:customStyle="1" w:styleId="a4">
    <w:name w:val="Основной текст с отступом Знак"/>
    <w:basedOn w:val="a0"/>
    <w:link w:val="a3"/>
    <w:semiHidden/>
    <w:rsid w:val="000E6C14"/>
    <w:rPr>
      <w:rFonts w:ascii="Times New Roman" w:eastAsia="Times New Roman" w:hAnsi="Times New Roman" w:cs="Times New Roman"/>
      <w:sz w:val="20"/>
      <w:szCs w:val="20"/>
      <w:lang w:eastAsia="ar-SA"/>
    </w:rPr>
  </w:style>
  <w:style w:type="paragraph" w:styleId="a5">
    <w:name w:val="List Paragraph"/>
    <w:basedOn w:val="a"/>
    <w:uiPriority w:val="34"/>
    <w:qFormat/>
    <w:rsid w:val="000E6C14"/>
    <w:pPr>
      <w:ind w:left="720"/>
      <w:contextualSpacing/>
    </w:pPr>
  </w:style>
  <w:style w:type="character" w:customStyle="1" w:styleId="a6">
    <w:name w:val="Знак Знак"/>
    <w:basedOn w:val="a0"/>
    <w:rsid w:val="000E6C14"/>
    <w:rPr>
      <w:rFonts w:ascii="Arial" w:hAnsi="Arial" w:cs="Arial" w:hint="default"/>
      <w:b/>
      <w:bCs/>
      <w:kern w:val="32"/>
      <w:sz w:val="32"/>
      <w:szCs w:val="32"/>
      <w:lang w:val="ru-RU" w:eastAsia="ru-RU" w:bidi="ar-SA"/>
    </w:rPr>
  </w:style>
  <w:style w:type="table" w:styleId="a7">
    <w:name w:val="Table Grid"/>
    <w:basedOn w:val="a1"/>
    <w:rsid w:val="000E6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
    <w:name w:val="textb"/>
    <w:basedOn w:val="a"/>
    <w:rsid w:val="00260247"/>
    <w:pPr>
      <w:spacing w:after="0" w:line="240" w:lineRule="auto"/>
    </w:pPr>
    <w:rPr>
      <w:rFonts w:ascii="Arial" w:eastAsia="Times New Roman" w:hAnsi="Arial" w:cs="Arial"/>
      <w:b/>
      <w:bCs/>
    </w:rPr>
  </w:style>
  <w:style w:type="paragraph" w:styleId="31">
    <w:name w:val="Body Text Indent 3"/>
    <w:basedOn w:val="a"/>
    <w:link w:val="32"/>
    <w:uiPriority w:val="99"/>
    <w:semiHidden/>
    <w:unhideWhenUsed/>
    <w:rsid w:val="00550BDA"/>
    <w:pPr>
      <w:spacing w:after="120"/>
      <w:ind w:left="283"/>
    </w:pPr>
    <w:rPr>
      <w:sz w:val="16"/>
      <w:szCs w:val="16"/>
    </w:rPr>
  </w:style>
  <w:style w:type="character" w:customStyle="1" w:styleId="32">
    <w:name w:val="Основной текст с отступом 3 Знак"/>
    <w:basedOn w:val="a0"/>
    <w:link w:val="31"/>
    <w:uiPriority w:val="99"/>
    <w:semiHidden/>
    <w:rsid w:val="00550BDA"/>
    <w:rPr>
      <w:sz w:val="16"/>
      <w:szCs w:val="16"/>
    </w:rPr>
  </w:style>
  <w:style w:type="character" w:customStyle="1" w:styleId="ConsPlusNormal">
    <w:name w:val="ConsPlusNormal Знак"/>
    <w:basedOn w:val="a0"/>
    <w:link w:val="ConsPlusNormal0"/>
    <w:locked/>
    <w:rsid w:val="0061407A"/>
    <w:rPr>
      <w:rFonts w:ascii="Arial" w:hAnsi="Arial" w:cs="Arial"/>
    </w:rPr>
  </w:style>
  <w:style w:type="paragraph" w:customStyle="1" w:styleId="ConsPlusNormal0">
    <w:name w:val="ConsPlusNormal"/>
    <w:link w:val="ConsPlusNormal"/>
    <w:rsid w:val="0061407A"/>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955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11</cp:revision>
  <cp:lastPrinted>2011-05-04T03:44:00Z</cp:lastPrinted>
  <dcterms:created xsi:type="dcterms:W3CDTF">2011-05-03T08:47:00Z</dcterms:created>
  <dcterms:modified xsi:type="dcterms:W3CDTF">2011-05-04T03:45:00Z</dcterms:modified>
</cp:coreProperties>
</file>